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502C6A1D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AE0BA3">
              <w:t>E</w:t>
            </w:r>
            <w:r w:rsidRPr="00897132">
              <w:t xml:space="preserve"> – </w:t>
            </w:r>
            <w:r w:rsidR="001471E8">
              <w:t>Ressources</w:t>
            </w:r>
          </w:p>
          <w:p w14:paraId="51F525E8" w14:textId="435D1548" w:rsidR="004327C5" w:rsidRPr="00897132" w:rsidRDefault="00AE0BA3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0CCFBF10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FC7D0F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Pr="00FC7D0F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7F877D3E" w:rsidR="00A33704" w:rsidRPr="00897132" w:rsidRDefault="00FC7D0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Autres (à compléter)</w:t>
            </w: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4341ECC1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FC7D0F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4411F3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7167">
    <w:abstractNumId w:val="0"/>
  </w:num>
  <w:num w:numId="2" w16cid:durableId="66651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471E8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4327C5"/>
    <w:rsid w:val="004344E4"/>
    <w:rsid w:val="004411F3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D7A3B"/>
    <w:rsid w:val="005F3C3D"/>
    <w:rsid w:val="00605CD6"/>
    <w:rsid w:val="00620CDD"/>
    <w:rsid w:val="00641974"/>
    <w:rsid w:val="00661734"/>
    <w:rsid w:val="006C2C99"/>
    <w:rsid w:val="006E617E"/>
    <w:rsid w:val="00710BF6"/>
    <w:rsid w:val="00761EC7"/>
    <w:rsid w:val="0081764C"/>
    <w:rsid w:val="00832DE9"/>
    <w:rsid w:val="00845FAC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E0BA3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96679"/>
    <w:rsid w:val="00ED2934"/>
    <w:rsid w:val="00EF21B2"/>
    <w:rsid w:val="00F65DCA"/>
    <w:rsid w:val="00F833BF"/>
    <w:rsid w:val="00F93B14"/>
    <w:rsid w:val="00FA4DA0"/>
    <w:rsid w:val="00FC7D0F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 (ECHO Dakar)</cp:lastModifiedBy>
  <cp:revision>3</cp:revision>
  <cp:lastPrinted>2018-06-18T14:39:00Z</cp:lastPrinted>
  <dcterms:created xsi:type="dcterms:W3CDTF">2025-06-11T10:23:00Z</dcterms:created>
  <dcterms:modified xsi:type="dcterms:W3CDTF">2025-11-19T10:12:00Z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29317-0fae-4f59-9ad1-727ca2d2ca2c_Enabled">
    <vt:lpwstr>true</vt:lpwstr>
  </property>
  <property fmtid="{D5CDD505-2E9C-101B-9397-08002B2CF9AE}" pid="3" name="MSIP_Label_0b429317-0fae-4f59-9ad1-727ca2d2ca2c_SetDate">
    <vt:lpwstr>2025-02-14T08:09:33Z</vt:lpwstr>
  </property>
  <property fmtid="{D5CDD505-2E9C-101B-9397-08002B2CF9AE}" pid="4" name="MSIP_Label_0b429317-0fae-4f59-9ad1-727ca2d2ca2c_Method">
    <vt:lpwstr>Standard</vt:lpwstr>
  </property>
  <property fmtid="{D5CDD505-2E9C-101B-9397-08002B2CF9AE}" pid="5" name="MSIP_Label_0b429317-0fae-4f59-9ad1-727ca2d2ca2c_Name">
    <vt:lpwstr>Commission use</vt:lpwstr>
  </property>
  <property fmtid="{D5CDD505-2E9C-101B-9397-08002B2CF9AE}" pid="6" name="MSIP_Label_0b429317-0fae-4f59-9ad1-727ca2d2ca2c_SiteId">
    <vt:lpwstr>35df470f-eb34-4dd0-b390-c79de26d4906</vt:lpwstr>
  </property>
  <property fmtid="{D5CDD505-2E9C-101B-9397-08002B2CF9AE}" pid="7" name="MSIP_Label_0b429317-0fae-4f59-9ad1-727ca2d2ca2c_ActionId">
    <vt:lpwstr>4af934eb-e4e0-4cb5-9ec8-88f7e3d22344</vt:lpwstr>
  </property>
  <property fmtid="{D5CDD505-2E9C-101B-9397-08002B2CF9AE}" pid="8" name="MSIP_Label_0b429317-0fae-4f59-9ad1-727ca2d2ca2c_ContentBits">
    <vt:lpwstr>0</vt:lpwstr>
  </property>
  <property fmtid="{D5CDD505-2E9C-101B-9397-08002B2CF9AE}" pid="9" name="MSIP_Label_0b429317-0fae-4f59-9ad1-727ca2d2ca2c_Tag">
    <vt:lpwstr>10, 3, 0, 1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2025-06-11T10:23:22Z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62da057c-f1f8-4236-ac82-51db1c661cac</vt:lpwstr>
  </property>
  <property fmtid="{D5CDD505-2E9C-101B-9397-08002B2CF9AE}" pid="16" name="MSIP_Label_6bd9ddd1-4d20-43f6-abfa-fc3c07406f94_ContentBits">
    <vt:lpwstr>0</vt:lpwstr>
  </property>
</Properties>
</file>