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A71" w:rsidRPr="00605D53" w:rsidRDefault="00315A71" w:rsidP="00315A71">
      <w:pPr>
        <w:jc w:val="center"/>
        <w:rPr>
          <w:rFonts w:ascii="Georgia" w:hAnsi="Georgia"/>
          <w:sz w:val="28"/>
          <w:szCs w:val="28"/>
        </w:rPr>
      </w:pPr>
      <w:r w:rsidRPr="00605D53">
        <w:rPr>
          <w:rFonts w:ascii="Georgia" w:hAnsi="Georgia"/>
          <w:noProof/>
          <w:sz w:val="28"/>
          <w:szCs w:val="28"/>
          <w:lang w:eastAsia="en-GB"/>
        </w:rPr>
        <w:drawing>
          <wp:inline distT="0" distB="0" distL="0" distR="0" wp14:anchorId="16BD180D" wp14:editId="6F507280">
            <wp:extent cx="11144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742950"/>
                    </a:xfrm>
                    <a:prstGeom prst="rect">
                      <a:avLst/>
                    </a:prstGeom>
                    <a:noFill/>
                  </pic:spPr>
                </pic:pic>
              </a:graphicData>
            </a:graphic>
          </wp:inline>
        </w:drawing>
      </w:r>
    </w:p>
    <w:p w:rsidR="00315A71" w:rsidRPr="00605D53" w:rsidRDefault="00F60363" w:rsidP="00315A71">
      <w:pPr>
        <w:spacing w:after="0"/>
        <w:jc w:val="center"/>
        <w:rPr>
          <w:rFonts w:ascii="Georgia" w:hAnsi="Georgia" w:cs="Times New Roman"/>
          <w:b/>
          <w:sz w:val="28"/>
          <w:szCs w:val="28"/>
        </w:rPr>
      </w:pPr>
      <w:r w:rsidRPr="00605D53">
        <w:rPr>
          <w:rFonts w:ascii="Georgia" w:hAnsi="Georgia" w:cs="Times New Roman"/>
          <w:b/>
          <w:sz w:val="28"/>
          <w:szCs w:val="28"/>
        </w:rPr>
        <w:t>3rd</w:t>
      </w:r>
      <w:r w:rsidR="00315A71" w:rsidRPr="00605D53">
        <w:rPr>
          <w:rFonts w:ascii="Georgia" w:hAnsi="Georgia" w:cs="Times New Roman"/>
          <w:b/>
          <w:sz w:val="28"/>
          <w:szCs w:val="28"/>
        </w:rPr>
        <w:t xml:space="preserve"> Graduation ceremony of the Uganda Democracy Academy</w:t>
      </w:r>
    </w:p>
    <w:p w:rsidR="00315A71" w:rsidRPr="00605D53" w:rsidRDefault="00315A71" w:rsidP="00315A71">
      <w:pPr>
        <w:spacing w:after="0"/>
        <w:jc w:val="center"/>
        <w:rPr>
          <w:rFonts w:ascii="Georgia" w:hAnsi="Georgia" w:cs="Times New Roman"/>
          <w:b/>
          <w:sz w:val="28"/>
          <w:szCs w:val="28"/>
        </w:rPr>
      </w:pPr>
    </w:p>
    <w:p w:rsidR="00315A71" w:rsidRPr="00605D53" w:rsidRDefault="00315A71" w:rsidP="00315A71">
      <w:pPr>
        <w:spacing w:after="0"/>
        <w:jc w:val="center"/>
        <w:rPr>
          <w:rFonts w:ascii="Georgia" w:hAnsi="Georgia" w:cs="Times New Roman"/>
          <w:b/>
          <w:sz w:val="28"/>
          <w:szCs w:val="28"/>
        </w:rPr>
      </w:pPr>
      <w:r w:rsidRPr="00605D53">
        <w:rPr>
          <w:rFonts w:ascii="Georgia" w:hAnsi="Georgia" w:cs="Times New Roman"/>
          <w:b/>
          <w:sz w:val="28"/>
          <w:szCs w:val="28"/>
        </w:rPr>
        <w:t>Remarks by Guillaume Chartrain</w:t>
      </w:r>
    </w:p>
    <w:p w:rsidR="00315A71" w:rsidRPr="00605D53" w:rsidRDefault="00315A71" w:rsidP="00315A71">
      <w:pPr>
        <w:spacing w:after="0"/>
        <w:jc w:val="center"/>
        <w:rPr>
          <w:rFonts w:ascii="Georgia" w:hAnsi="Georgia" w:cs="Times New Roman"/>
          <w:b/>
          <w:sz w:val="28"/>
          <w:szCs w:val="28"/>
        </w:rPr>
      </w:pPr>
      <w:r w:rsidRPr="00605D53">
        <w:rPr>
          <w:rFonts w:ascii="Georgia" w:hAnsi="Georgia" w:cs="Times New Roman"/>
          <w:b/>
          <w:sz w:val="28"/>
          <w:szCs w:val="28"/>
        </w:rPr>
        <w:t>Deputy Head of Delegation of the European Union to Uganda</w:t>
      </w:r>
    </w:p>
    <w:p w:rsidR="00315A71" w:rsidRPr="00605D53" w:rsidRDefault="00F60363" w:rsidP="00315A71">
      <w:pPr>
        <w:spacing w:after="0"/>
        <w:jc w:val="center"/>
        <w:rPr>
          <w:rFonts w:ascii="Georgia" w:hAnsi="Georgia" w:cs="Times New Roman"/>
          <w:b/>
          <w:sz w:val="28"/>
          <w:szCs w:val="28"/>
        </w:rPr>
      </w:pPr>
      <w:r w:rsidRPr="00605D53">
        <w:rPr>
          <w:rFonts w:ascii="Georgia" w:hAnsi="Georgia" w:cs="Times New Roman"/>
          <w:b/>
          <w:sz w:val="28"/>
          <w:szCs w:val="28"/>
        </w:rPr>
        <w:t>20</w:t>
      </w:r>
      <w:r w:rsidRPr="00605D53">
        <w:rPr>
          <w:rFonts w:ascii="Georgia" w:hAnsi="Georgia" w:cs="Times New Roman"/>
          <w:b/>
          <w:sz w:val="28"/>
          <w:szCs w:val="28"/>
          <w:vertAlign w:val="superscript"/>
        </w:rPr>
        <w:t>th</w:t>
      </w:r>
      <w:r w:rsidRPr="00605D53">
        <w:rPr>
          <w:rFonts w:ascii="Georgia" w:hAnsi="Georgia" w:cs="Times New Roman"/>
          <w:b/>
          <w:sz w:val="28"/>
          <w:szCs w:val="28"/>
        </w:rPr>
        <w:t xml:space="preserve"> June 2025, </w:t>
      </w:r>
      <w:proofErr w:type="spellStart"/>
      <w:r w:rsidRPr="00605D53">
        <w:rPr>
          <w:rFonts w:ascii="Georgia" w:hAnsi="Georgia" w:cs="Times New Roman"/>
          <w:b/>
          <w:sz w:val="28"/>
          <w:szCs w:val="28"/>
        </w:rPr>
        <w:t>Makerere</w:t>
      </w:r>
      <w:proofErr w:type="spellEnd"/>
      <w:r w:rsidRPr="00605D53">
        <w:rPr>
          <w:rFonts w:ascii="Georgia" w:hAnsi="Georgia" w:cs="Times New Roman"/>
          <w:b/>
          <w:sz w:val="28"/>
          <w:szCs w:val="28"/>
        </w:rPr>
        <w:t xml:space="preserve"> University</w:t>
      </w:r>
    </w:p>
    <w:p w:rsidR="00315A71" w:rsidRPr="0049532E" w:rsidRDefault="00315A71" w:rsidP="00315A71">
      <w:pPr>
        <w:spacing w:after="0"/>
        <w:jc w:val="center"/>
        <w:rPr>
          <w:rFonts w:ascii="Garamond" w:hAnsi="Garamond" w:cs="Times New Roman"/>
          <w:b/>
          <w:sz w:val="28"/>
          <w:szCs w:val="28"/>
        </w:rPr>
      </w:pPr>
    </w:p>
    <w:p w:rsidR="00B7622C" w:rsidRPr="00A20532" w:rsidRDefault="00B7622C" w:rsidP="00B7622C">
      <w:pPr>
        <w:spacing w:before="100" w:beforeAutospacing="1" w:after="100" w:afterAutospacing="1" w:line="240" w:lineRule="auto"/>
        <w:rPr>
          <w:rFonts w:ascii="Garamond" w:eastAsia="Times New Roman" w:hAnsi="Garamond" w:cs="Times New Roman"/>
          <w:sz w:val="28"/>
          <w:szCs w:val="28"/>
          <w:lang w:eastAsia="en-GB"/>
        </w:rPr>
      </w:pPr>
      <w:bookmarkStart w:id="0" w:name="_GoBack"/>
      <w:r w:rsidRPr="00A20532">
        <w:rPr>
          <w:rFonts w:ascii="Garamond" w:eastAsia="Times New Roman" w:hAnsi="Garamond" w:cs="Times New Roman"/>
          <w:sz w:val="28"/>
          <w:szCs w:val="28"/>
          <w:lang w:eastAsia="en-GB"/>
        </w:rPr>
        <w:t>Honourable Ministers, Members of Parliament</w:t>
      </w:r>
      <w:proofErr w:type="gramStart"/>
      <w:r w:rsidRPr="00A20532">
        <w:rPr>
          <w:rFonts w:ascii="Garamond" w:eastAsia="Times New Roman" w:hAnsi="Garamond" w:cs="Times New Roman"/>
          <w:sz w:val="28"/>
          <w:szCs w:val="28"/>
          <w:lang w:eastAsia="en-GB"/>
        </w:rPr>
        <w:t>,</w:t>
      </w:r>
      <w:proofErr w:type="gramEnd"/>
      <w:r w:rsidRPr="00A20532">
        <w:rPr>
          <w:rFonts w:ascii="Garamond" w:eastAsia="Times New Roman" w:hAnsi="Garamond" w:cs="Times New Roman"/>
          <w:sz w:val="28"/>
          <w:szCs w:val="28"/>
          <w:lang w:eastAsia="en-GB"/>
        </w:rPr>
        <w:br/>
        <w:t>Colleagues and partners,</w:t>
      </w:r>
      <w:r w:rsidRPr="00A20532">
        <w:rPr>
          <w:rFonts w:ascii="Garamond" w:eastAsia="Times New Roman" w:hAnsi="Garamond" w:cs="Times New Roman"/>
          <w:sz w:val="28"/>
          <w:szCs w:val="28"/>
          <w:lang w:eastAsia="en-GB"/>
        </w:rPr>
        <w:br/>
        <w:t>Young leaders of Uganda,</w:t>
      </w:r>
    </w:p>
    <w:p w:rsidR="00A20532" w:rsidRPr="00A20532" w:rsidRDefault="00A20532" w:rsidP="009100BD">
      <w:pPr>
        <w:spacing w:before="100" w:beforeAutospacing="1" w:after="100" w:afterAutospacing="1" w:line="240" w:lineRule="auto"/>
        <w:rPr>
          <w:rFonts w:ascii="Garamond" w:hAnsi="Garamond"/>
          <w:sz w:val="28"/>
        </w:rPr>
      </w:pPr>
      <w:r w:rsidRPr="00A20532">
        <w:rPr>
          <w:rFonts w:ascii="Garamond" w:hAnsi="Garamond"/>
          <w:sz w:val="28"/>
        </w:rPr>
        <w:t>Justice Albie Sachs, one of the first judges appointed by President Nelson Mandela to South Africa’s Constitutional Court, once said: ‘Democracy is not a moment. It is a process. A slow, sometimes painful one.’ That process must be renewed—generation after generation. It must be inherited, challenged, and reimagined.</w:t>
      </w:r>
    </w:p>
    <w:p w:rsidR="009100BD" w:rsidRPr="009100BD" w:rsidRDefault="009100BD" w:rsidP="009100BD">
      <w:pPr>
        <w:spacing w:before="100" w:beforeAutospacing="1" w:after="100" w:afterAutospacing="1" w:line="240" w:lineRule="auto"/>
        <w:rPr>
          <w:rFonts w:ascii="Garamond" w:eastAsia="Times New Roman" w:hAnsi="Garamond"/>
          <w:sz w:val="28"/>
          <w:lang w:eastAsia="en-GB"/>
        </w:rPr>
      </w:pPr>
      <w:r w:rsidRPr="009100BD">
        <w:rPr>
          <w:rFonts w:ascii="Garamond" w:eastAsia="Times New Roman" w:hAnsi="Garamond"/>
          <w:sz w:val="28"/>
          <w:lang w:eastAsia="en-GB"/>
        </w:rPr>
        <w:t xml:space="preserve">It is with </w:t>
      </w:r>
      <w:r w:rsidR="00A20532" w:rsidRPr="00A20532">
        <w:rPr>
          <w:rFonts w:ascii="Garamond" w:eastAsia="Times New Roman" w:hAnsi="Garamond"/>
          <w:sz w:val="28"/>
          <w:lang w:eastAsia="en-GB"/>
        </w:rPr>
        <w:t>great pleasure</w:t>
      </w:r>
      <w:r w:rsidRPr="009100BD">
        <w:rPr>
          <w:rFonts w:ascii="Garamond" w:eastAsia="Times New Roman" w:hAnsi="Garamond"/>
          <w:sz w:val="28"/>
          <w:lang w:eastAsia="en-GB"/>
        </w:rPr>
        <w:t xml:space="preserve"> that I return to this National Youth Symposium, one year after joining you for the graduation of the second cohort. But today is more than a continuation. It is a call—to take responsibility, to question assumptions, and to carry forward what others have begun.</w:t>
      </w:r>
    </w:p>
    <w:p w:rsidR="009100BD" w:rsidRPr="009100BD" w:rsidRDefault="009100BD" w:rsidP="009100BD">
      <w:pPr>
        <w:spacing w:before="100" w:beforeAutospacing="1" w:after="100" w:afterAutospacing="1" w:line="240" w:lineRule="auto"/>
        <w:rPr>
          <w:rFonts w:ascii="Garamond" w:eastAsia="Times New Roman" w:hAnsi="Garamond"/>
          <w:sz w:val="28"/>
          <w:lang w:eastAsia="en-GB"/>
        </w:rPr>
      </w:pPr>
      <w:r w:rsidRPr="009100BD">
        <w:rPr>
          <w:rFonts w:ascii="Garamond" w:eastAsia="Times New Roman" w:hAnsi="Garamond"/>
          <w:sz w:val="28"/>
          <w:lang w:eastAsia="en-GB"/>
        </w:rPr>
        <w:t>This symposium is not just a platform. It is a passage.</w:t>
      </w:r>
    </w:p>
    <w:p w:rsidR="009100BD" w:rsidRPr="00A20532" w:rsidRDefault="009100BD" w:rsidP="009100BD">
      <w:pPr>
        <w:spacing w:before="100" w:beforeAutospacing="1" w:after="100" w:afterAutospacing="1" w:line="240" w:lineRule="auto"/>
        <w:rPr>
          <w:rFonts w:ascii="Garamond" w:eastAsia="Times New Roman" w:hAnsi="Garamond"/>
          <w:sz w:val="28"/>
          <w:lang w:eastAsia="en-GB"/>
        </w:rPr>
      </w:pPr>
      <w:r w:rsidRPr="009100BD">
        <w:rPr>
          <w:rFonts w:ascii="Garamond" w:eastAsia="Times New Roman" w:hAnsi="Garamond"/>
          <w:sz w:val="28"/>
          <w:lang w:eastAsia="en-GB"/>
        </w:rPr>
        <w:t xml:space="preserve">Over the past two days, you have revisited Uganda’s democratic journey not merely to commemorate it, but to interrogate its trajectory with clarity and care. You engaged with voices who shaped it—figures like Hon. Beatrice </w:t>
      </w:r>
      <w:proofErr w:type="spellStart"/>
      <w:r w:rsidRPr="009100BD">
        <w:rPr>
          <w:rFonts w:ascii="Garamond" w:eastAsia="Times New Roman" w:hAnsi="Garamond"/>
          <w:sz w:val="28"/>
          <w:lang w:eastAsia="en-GB"/>
        </w:rPr>
        <w:t>Kiraso</w:t>
      </w:r>
      <w:proofErr w:type="spellEnd"/>
      <w:r w:rsidRPr="009100BD">
        <w:rPr>
          <w:rFonts w:ascii="Garamond" w:eastAsia="Times New Roman" w:hAnsi="Garamond"/>
          <w:sz w:val="28"/>
          <w:lang w:eastAsia="en-GB"/>
        </w:rPr>
        <w:t xml:space="preserve">, Gen. </w:t>
      </w:r>
      <w:proofErr w:type="spellStart"/>
      <w:r w:rsidRPr="009100BD">
        <w:rPr>
          <w:rFonts w:ascii="Garamond" w:eastAsia="Times New Roman" w:hAnsi="Garamond"/>
          <w:sz w:val="28"/>
          <w:lang w:eastAsia="en-GB"/>
        </w:rPr>
        <w:t>Mugisha</w:t>
      </w:r>
      <w:proofErr w:type="spellEnd"/>
      <w:r w:rsidRPr="009100BD">
        <w:rPr>
          <w:rFonts w:ascii="Garamond" w:eastAsia="Times New Roman" w:hAnsi="Garamond"/>
          <w:sz w:val="28"/>
          <w:lang w:eastAsia="en-GB"/>
        </w:rPr>
        <w:t xml:space="preserve"> </w:t>
      </w:r>
      <w:proofErr w:type="spellStart"/>
      <w:r w:rsidRPr="009100BD">
        <w:rPr>
          <w:rFonts w:ascii="Garamond" w:eastAsia="Times New Roman" w:hAnsi="Garamond"/>
          <w:sz w:val="28"/>
          <w:lang w:eastAsia="en-GB"/>
        </w:rPr>
        <w:t>Muntu</w:t>
      </w:r>
      <w:proofErr w:type="spellEnd"/>
      <w:r w:rsidRPr="009100BD">
        <w:rPr>
          <w:rFonts w:ascii="Garamond" w:eastAsia="Times New Roman" w:hAnsi="Garamond"/>
          <w:sz w:val="28"/>
          <w:lang w:eastAsia="en-GB"/>
        </w:rPr>
        <w:t xml:space="preserve">, and </w:t>
      </w:r>
      <w:proofErr w:type="spellStart"/>
      <w:r w:rsidRPr="009100BD">
        <w:rPr>
          <w:rFonts w:ascii="Garamond" w:eastAsia="Times New Roman" w:hAnsi="Garamond"/>
          <w:sz w:val="28"/>
          <w:lang w:eastAsia="en-GB"/>
        </w:rPr>
        <w:t>Rt</w:t>
      </w:r>
      <w:proofErr w:type="spellEnd"/>
      <w:r w:rsidRPr="009100BD">
        <w:rPr>
          <w:rFonts w:ascii="Garamond" w:eastAsia="Times New Roman" w:hAnsi="Garamond"/>
          <w:sz w:val="28"/>
          <w:lang w:eastAsia="en-GB"/>
        </w:rPr>
        <w:t xml:space="preserve"> Hon. </w:t>
      </w:r>
      <w:proofErr w:type="spellStart"/>
      <w:r w:rsidRPr="009100BD">
        <w:rPr>
          <w:rFonts w:ascii="Garamond" w:eastAsia="Times New Roman" w:hAnsi="Garamond"/>
          <w:sz w:val="28"/>
          <w:lang w:eastAsia="en-GB"/>
        </w:rPr>
        <w:t>Amama</w:t>
      </w:r>
      <w:proofErr w:type="spellEnd"/>
      <w:r w:rsidRPr="009100BD">
        <w:rPr>
          <w:rFonts w:ascii="Garamond" w:eastAsia="Times New Roman" w:hAnsi="Garamond"/>
          <w:sz w:val="28"/>
          <w:lang w:eastAsia="en-GB"/>
        </w:rPr>
        <w:t xml:space="preserve"> Mbabazi. You explored the relevance of affirmative action, the tension between tradition and innovation, and the foundations of a future where pluralism can be principled.</w:t>
      </w:r>
    </w:p>
    <w:p w:rsidR="00CE37FC" w:rsidRPr="009100BD" w:rsidRDefault="00CE37FC" w:rsidP="009100BD">
      <w:pPr>
        <w:spacing w:before="100" w:beforeAutospacing="1" w:after="100" w:afterAutospacing="1" w:line="240" w:lineRule="auto"/>
        <w:rPr>
          <w:rFonts w:ascii="Garamond" w:eastAsia="Times New Roman" w:hAnsi="Garamond"/>
          <w:sz w:val="28"/>
          <w:lang w:eastAsia="en-GB"/>
        </w:rPr>
      </w:pPr>
      <w:r w:rsidRPr="00A20532">
        <w:rPr>
          <w:rFonts w:ascii="Garamond" w:eastAsia="Times New Roman" w:hAnsi="Garamond"/>
          <w:sz w:val="28"/>
          <w:lang w:eastAsia="en-GB"/>
        </w:rPr>
        <w:t xml:space="preserve">You have also heard from young generation leaders, </w:t>
      </w:r>
      <w:proofErr w:type="spellStart"/>
      <w:r w:rsidRPr="00A20532">
        <w:rPr>
          <w:rFonts w:ascii="Garamond" w:eastAsia="Times New Roman" w:hAnsi="Garamond"/>
          <w:sz w:val="28"/>
          <w:lang w:eastAsia="en-GB"/>
        </w:rPr>
        <w:t>Honorables</w:t>
      </w:r>
      <w:proofErr w:type="spellEnd"/>
      <w:r w:rsidRPr="00A20532">
        <w:rPr>
          <w:rFonts w:ascii="Garamond" w:eastAsia="Times New Roman" w:hAnsi="Garamond"/>
          <w:sz w:val="28"/>
          <w:lang w:eastAsia="en-GB"/>
        </w:rPr>
        <w:t xml:space="preserve"> </w:t>
      </w:r>
      <w:proofErr w:type="spellStart"/>
      <w:r w:rsidRPr="00A20532">
        <w:rPr>
          <w:rFonts w:ascii="Garamond" w:eastAsia="Times New Roman" w:hAnsi="Garamond"/>
          <w:sz w:val="28"/>
          <w:lang w:eastAsia="en-GB"/>
        </w:rPr>
        <w:t>Phionah</w:t>
      </w:r>
      <w:proofErr w:type="spellEnd"/>
      <w:r w:rsidRPr="00A20532">
        <w:rPr>
          <w:rFonts w:ascii="Garamond" w:eastAsia="Times New Roman" w:hAnsi="Garamond"/>
          <w:sz w:val="28"/>
          <w:lang w:eastAsia="en-GB"/>
        </w:rPr>
        <w:t xml:space="preserve"> </w:t>
      </w:r>
      <w:proofErr w:type="spellStart"/>
      <w:r w:rsidRPr="00A20532">
        <w:rPr>
          <w:rFonts w:ascii="Garamond" w:eastAsia="Times New Roman" w:hAnsi="Garamond"/>
          <w:sz w:val="28"/>
          <w:lang w:eastAsia="en-GB"/>
        </w:rPr>
        <w:t>Nyamutoro</w:t>
      </w:r>
      <w:proofErr w:type="spellEnd"/>
      <w:r w:rsidRPr="00A20532">
        <w:rPr>
          <w:rFonts w:ascii="Garamond" w:eastAsia="Times New Roman" w:hAnsi="Garamond"/>
          <w:sz w:val="28"/>
          <w:lang w:eastAsia="en-GB"/>
        </w:rPr>
        <w:t xml:space="preserve"> and Joel </w:t>
      </w:r>
      <w:proofErr w:type="spellStart"/>
      <w:r w:rsidRPr="00A20532">
        <w:rPr>
          <w:rFonts w:ascii="Garamond" w:eastAsia="Times New Roman" w:hAnsi="Garamond"/>
          <w:sz w:val="28"/>
          <w:lang w:eastAsia="en-GB"/>
        </w:rPr>
        <w:t>Ssenyonyi</w:t>
      </w:r>
      <w:proofErr w:type="spellEnd"/>
      <w:r w:rsidRPr="00A20532">
        <w:rPr>
          <w:rFonts w:ascii="Garamond" w:eastAsia="Times New Roman" w:hAnsi="Garamond"/>
          <w:sz w:val="28"/>
          <w:lang w:eastAsia="en-GB"/>
        </w:rPr>
        <w:t xml:space="preserve"> about the realities of political engagements, the tough commitments and pressure required behind the rosy pictures of prestigious positions. </w:t>
      </w:r>
    </w:p>
    <w:p w:rsidR="009100BD" w:rsidRPr="009100BD" w:rsidRDefault="009100BD" w:rsidP="009100BD">
      <w:pPr>
        <w:spacing w:before="100" w:beforeAutospacing="1" w:after="100" w:afterAutospacing="1" w:line="240" w:lineRule="auto"/>
        <w:rPr>
          <w:rFonts w:ascii="Garamond" w:eastAsia="Times New Roman" w:hAnsi="Garamond"/>
          <w:sz w:val="28"/>
          <w:lang w:eastAsia="en-GB"/>
        </w:rPr>
      </w:pPr>
      <w:r w:rsidRPr="00A20532">
        <w:rPr>
          <w:rFonts w:ascii="Garamond" w:eastAsia="Times New Roman" w:hAnsi="Garamond"/>
          <w:sz w:val="28"/>
          <w:lang w:eastAsia="en-GB"/>
        </w:rPr>
        <w:t xml:space="preserve">And you have </w:t>
      </w:r>
      <w:r w:rsidRPr="009100BD">
        <w:rPr>
          <w:rFonts w:ascii="Garamond" w:eastAsia="Times New Roman" w:hAnsi="Garamond"/>
          <w:sz w:val="28"/>
          <w:lang w:eastAsia="en-GB"/>
        </w:rPr>
        <w:t>done so not in echo chambers—but across lines of difference, through the kind of dialogue democracy depends on.</w:t>
      </w:r>
    </w:p>
    <w:p w:rsidR="009100BD" w:rsidRPr="009100BD" w:rsidRDefault="009100BD" w:rsidP="009100BD">
      <w:pPr>
        <w:spacing w:before="100" w:beforeAutospacing="1" w:after="100" w:afterAutospacing="1" w:line="240" w:lineRule="auto"/>
        <w:rPr>
          <w:rFonts w:ascii="Garamond" w:eastAsia="Times New Roman" w:hAnsi="Garamond"/>
          <w:sz w:val="28"/>
          <w:lang w:eastAsia="en-GB"/>
        </w:rPr>
      </w:pPr>
      <w:r w:rsidRPr="009100BD">
        <w:rPr>
          <w:rFonts w:ascii="Garamond" w:eastAsia="Times New Roman" w:hAnsi="Garamond"/>
          <w:sz w:val="28"/>
          <w:lang w:eastAsia="en-GB"/>
        </w:rPr>
        <w:t xml:space="preserve">As we mark </w:t>
      </w:r>
      <w:r w:rsidRPr="00A20532">
        <w:rPr>
          <w:rFonts w:ascii="Garamond" w:eastAsia="Times New Roman" w:hAnsi="Garamond"/>
          <w:b/>
          <w:bCs/>
          <w:sz w:val="28"/>
          <w:lang w:eastAsia="en-GB"/>
        </w:rPr>
        <w:t xml:space="preserve">twenty years since the return to </w:t>
      </w:r>
      <w:proofErr w:type="spellStart"/>
      <w:r w:rsidRPr="00A20532">
        <w:rPr>
          <w:rFonts w:ascii="Garamond" w:eastAsia="Times New Roman" w:hAnsi="Garamond"/>
          <w:b/>
          <w:bCs/>
          <w:sz w:val="28"/>
          <w:lang w:eastAsia="en-GB"/>
        </w:rPr>
        <w:t>multipartyism</w:t>
      </w:r>
      <w:proofErr w:type="spellEnd"/>
      <w:r w:rsidRPr="00A20532">
        <w:rPr>
          <w:rFonts w:ascii="Garamond" w:eastAsia="Times New Roman" w:hAnsi="Garamond"/>
          <w:b/>
          <w:bCs/>
          <w:sz w:val="28"/>
          <w:lang w:eastAsia="en-GB"/>
        </w:rPr>
        <w:t xml:space="preserve"> in Uganda</w:t>
      </w:r>
      <w:r w:rsidRPr="009100BD">
        <w:rPr>
          <w:rFonts w:ascii="Garamond" w:eastAsia="Times New Roman" w:hAnsi="Garamond"/>
          <w:sz w:val="28"/>
          <w:lang w:eastAsia="en-GB"/>
        </w:rPr>
        <w:t xml:space="preserve">, it is essential to remember that this is not the country’s first experience with political </w:t>
      </w:r>
      <w:r w:rsidRPr="009100BD">
        <w:rPr>
          <w:rFonts w:ascii="Garamond" w:eastAsia="Times New Roman" w:hAnsi="Garamond"/>
          <w:sz w:val="28"/>
          <w:lang w:eastAsia="en-GB"/>
        </w:rPr>
        <w:lastRenderedPageBreak/>
        <w:t>pluralism. Uganda experimented with multiparty politics soon after independence. But in those early years, parties were often built around identity more than ideas. Their competition was driven not by visions of society, but by vehicles of belonging—ethnic, regional, or religious.</w:t>
      </w:r>
    </w:p>
    <w:p w:rsidR="009100BD" w:rsidRPr="009100BD" w:rsidRDefault="009100BD" w:rsidP="009100BD">
      <w:pPr>
        <w:spacing w:before="100" w:beforeAutospacing="1" w:after="100" w:afterAutospacing="1" w:line="240" w:lineRule="auto"/>
        <w:rPr>
          <w:rFonts w:ascii="Garamond" w:eastAsia="Times New Roman" w:hAnsi="Garamond"/>
          <w:sz w:val="28"/>
          <w:lang w:eastAsia="en-GB"/>
        </w:rPr>
      </w:pPr>
      <w:r w:rsidRPr="009100BD">
        <w:rPr>
          <w:rFonts w:ascii="Garamond" w:eastAsia="Times New Roman" w:hAnsi="Garamond"/>
          <w:sz w:val="28"/>
          <w:lang w:eastAsia="en-GB"/>
        </w:rPr>
        <w:t>This led, too often, not to healthy debate but to toxic confrontation. Not to competition over ideas, but to zero-sum battles over access to power and resources.</w:t>
      </w:r>
    </w:p>
    <w:p w:rsidR="009100BD" w:rsidRPr="009100BD" w:rsidRDefault="009100BD" w:rsidP="009100BD">
      <w:pPr>
        <w:spacing w:before="100" w:beforeAutospacing="1" w:after="100" w:afterAutospacing="1" w:line="240" w:lineRule="auto"/>
        <w:rPr>
          <w:rFonts w:ascii="Garamond" w:eastAsia="Times New Roman" w:hAnsi="Garamond"/>
          <w:sz w:val="28"/>
          <w:lang w:eastAsia="en-GB"/>
        </w:rPr>
      </w:pPr>
      <w:r w:rsidRPr="009100BD">
        <w:rPr>
          <w:rFonts w:ascii="Garamond" w:eastAsia="Times New Roman" w:hAnsi="Garamond"/>
          <w:sz w:val="28"/>
          <w:lang w:eastAsia="en-GB"/>
        </w:rPr>
        <w:t xml:space="preserve">In a democracy worthy of its name, </w:t>
      </w:r>
      <w:r w:rsidRPr="00A20532">
        <w:rPr>
          <w:rFonts w:ascii="Garamond" w:eastAsia="Times New Roman" w:hAnsi="Garamond"/>
          <w:b/>
          <w:bCs/>
          <w:sz w:val="28"/>
          <w:lang w:eastAsia="en-GB"/>
        </w:rPr>
        <w:t xml:space="preserve">elections should not be a scramble for </w:t>
      </w:r>
      <w:r w:rsidR="00CE37FC" w:rsidRPr="00A20532">
        <w:rPr>
          <w:rFonts w:ascii="Garamond" w:eastAsia="Times New Roman" w:hAnsi="Garamond"/>
          <w:b/>
          <w:bCs/>
          <w:sz w:val="28"/>
          <w:lang w:eastAsia="en-GB"/>
        </w:rPr>
        <w:t>access</w:t>
      </w:r>
      <w:r w:rsidRPr="009100BD">
        <w:rPr>
          <w:rFonts w:ascii="Garamond" w:eastAsia="Times New Roman" w:hAnsi="Garamond"/>
          <w:sz w:val="28"/>
          <w:lang w:eastAsia="en-GB"/>
        </w:rPr>
        <w:t>, but a contest of visions—about how to implement a shared project rooted in the</w:t>
      </w:r>
      <w:r w:rsidR="00CE37FC" w:rsidRPr="00A20532">
        <w:rPr>
          <w:rFonts w:ascii="Garamond" w:eastAsia="Times New Roman" w:hAnsi="Garamond"/>
          <w:sz w:val="28"/>
          <w:lang w:eastAsia="en-GB"/>
        </w:rPr>
        <w:t xml:space="preserve"> Ugandan</w:t>
      </w:r>
      <w:r w:rsidRPr="009100BD">
        <w:rPr>
          <w:rFonts w:ascii="Garamond" w:eastAsia="Times New Roman" w:hAnsi="Garamond"/>
          <w:sz w:val="28"/>
          <w:lang w:eastAsia="en-GB"/>
        </w:rPr>
        <w:t xml:space="preserve"> social contract. Parties must </w:t>
      </w:r>
      <w:r w:rsidR="00CE37FC" w:rsidRPr="00A20532">
        <w:rPr>
          <w:rFonts w:ascii="Garamond" w:eastAsia="Times New Roman" w:hAnsi="Garamond"/>
          <w:sz w:val="28"/>
          <w:lang w:eastAsia="en-GB"/>
        </w:rPr>
        <w:t>be</w:t>
      </w:r>
      <w:r w:rsidRPr="009100BD">
        <w:rPr>
          <w:rFonts w:ascii="Garamond" w:eastAsia="Times New Roman" w:hAnsi="Garamond"/>
          <w:sz w:val="28"/>
          <w:lang w:eastAsia="en-GB"/>
        </w:rPr>
        <w:t xml:space="preserve"> platforms for ideas, not instruments of division. Political competition should not be about </w:t>
      </w:r>
      <w:r w:rsidRPr="00A20532">
        <w:rPr>
          <w:rFonts w:ascii="Garamond" w:eastAsia="Times New Roman" w:hAnsi="Garamond"/>
          <w:i/>
          <w:iCs/>
          <w:sz w:val="28"/>
          <w:lang w:eastAsia="en-GB"/>
        </w:rPr>
        <w:t>who you are</w:t>
      </w:r>
      <w:r w:rsidRPr="009100BD">
        <w:rPr>
          <w:rFonts w:ascii="Garamond" w:eastAsia="Times New Roman" w:hAnsi="Garamond"/>
          <w:sz w:val="28"/>
          <w:lang w:eastAsia="en-GB"/>
        </w:rPr>
        <w:t xml:space="preserve">, but about </w:t>
      </w:r>
      <w:r w:rsidRPr="00A20532">
        <w:rPr>
          <w:rFonts w:ascii="Garamond" w:eastAsia="Times New Roman" w:hAnsi="Garamond"/>
          <w:i/>
          <w:iCs/>
          <w:sz w:val="28"/>
          <w:lang w:eastAsia="en-GB"/>
        </w:rPr>
        <w:t>what you propose</w:t>
      </w:r>
      <w:r w:rsidRPr="009100BD">
        <w:rPr>
          <w:rFonts w:ascii="Garamond" w:eastAsia="Times New Roman" w:hAnsi="Garamond"/>
          <w:sz w:val="28"/>
          <w:lang w:eastAsia="en-GB"/>
        </w:rPr>
        <w:t xml:space="preserve"> and </w:t>
      </w:r>
      <w:r w:rsidRPr="00A20532">
        <w:rPr>
          <w:rFonts w:ascii="Garamond" w:eastAsia="Times New Roman" w:hAnsi="Garamond"/>
          <w:i/>
          <w:iCs/>
          <w:sz w:val="28"/>
          <w:lang w:eastAsia="en-GB"/>
        </w:rPr>
        <w:t>how you intend to serve</w:t>
      </w:r>
      <w:r w:rsidRPr="009100BD">
        <w:rPr>
          <w:rFonts w:ascii="Garamond" w:eastAsia="Times New Roman" w:hAnsi="Garamond"/>
          <w:sz w:val="28"/>
          <w:lang w:eastAsia="en-GB"/>
        </w:rPr>
        <w:t>.</w:t>
      </w:r>
    </w:p>
    <w:p w:rsidR="009100BD" w:rsidRPr="009100BD" w:rsidRDefault="009100BD" w:rsidP="009100BD">
      <w:pPr>
        <w:spacing w:before="100" w:beforeAutospacing="1" w:after="100" w:afterAutospacing="1" w:line="240" w:lineRule="auto"/>
        <w:rPr>
          <w:rFonts w:ascii="Garamond" w:eastAsia="Times New Roman" w:hAnsi="Garamond"/>
          <w:sz w:val="28"/>
          <w:lang w:eastAsia="en-GB"/>
        </w:rPr>
      </w:pPr>
      <w:r w:rsidRPr="009100BD">
        <w:rPr>
          <w:rFonts w:ascii="Garamond" w:eastAsia="Times New Roman" w:hAnsi="Garamond"/>
          <w:sz w:val="28"/>
          <w:lang w:eastAsia="en-GB"/>
        </w:rPr>
        <w:t>Allow me to frame this moment with three qualities that I believe any democracy needs to sustain itself:</w:t>
      </w:r>
    </w:p>
    <w:p w:rsidR="009100BD" w:rsidRPr="009100BD" w:rsidRDefault="009100BD" w:rsidP="009100BD">
      <w:pPr>
        <w:spacing w:before="100" w:beforeAutospacing="1" w:after="100" w:afterAutospacing="1" w:line="240" w:lineRule="auto"/>
        <w:rPr>
          <w:rFonts w:ascii="Garamond" w:eastAsia="Times New Roman" w:hAnsi="Garamond"/>
          <w:sz w:val="28"/>
          <w:lang w:eastAsia="en-GB"/>
        </w:rPr>
      </w:pPr>
      <w:r w:rsidRPr="00A20532">
        <w:rPr>
          <w:rFonts w:ascii="Garamond" w:eastAsia="Times New Roman" w:hAnsi="Garamond"/>
          <w:b/>
          <w:bCs/>
          <w:sz w:val="28"/>
          <w:lang w:eastAsia="en-GB"/>
        </w:rPr>
        <w:t>First, transmission—across generations.</w:t>
      </w:r>
      <w:r w:rsidRPr="009100BD">
        <w:rPr>
          <w:rFonts w:ascii="Garamond" w:eastAsia="Times New Roman" w:hAnsi="Garamond"/>
          <w:sz w:val="28"/>
          <w:lang w:eastAsia="en-GB"/>
        </w:rPr>
        <w:br/>
        <w:t>No democratic system survives without memory. It is built on the efforts, the struggles, and the choices of those who came before. But transmission is not about nostalgia. It is about shared responsibility.</w:t>
      </w:r>
    </w:p>
    <w:p w:rsidR="009100BD" w:rsidRPr="009100BD" w:rsidRDefault="009100BD" w:rsidP="009100BD">
      <w:pPr>
        <w:spacing w:before="100" w:beforeAutospacing="1" w:after="100" w:afterAutospacing="1" w:line="240" w:lineRule="auto"/>
        <w:rPr>
          <w:rFonts w:ascii="Garamond" w:eastAsia="Times New Roman" w:hAnsi="Garamond"/>
          <w:sz w:val="28"/>
          <w:lang w:eastAsia="en-GB"/>
        </w:rPr>
      </w:pPr>
      <w:r w:rsidRPr="009100BD">
        <w:rPr>
          <w:rFonts w:ascii="Garamond" w:eastAsia="Times New Roman" w:hAnsi="Garamond"/>
          <w:sz w:val="28"/>
          <w:lang w:eastAsia="en-GB"/>
        </w:rPr>
        <w:t>Uganda’s journey with multiparty politics—past and present—offers valuable lessons. Your readiness to engage with those who lived that history shows that transmission is alive and active. Not as blind inheritance, but as informed ownership.</w:t>
      </w:r>
    </w:p>
    <w:p w:rsidR="00CE37FC" w:rsidRPr="00A20532" w:rsidRDefault="009100BD" w:rsidP="009100BD">
      <w:pPr>
        <w:spacing w:before="100" w:beforeAutospacing="1" w:after="100" w:afterAutospacing="1" w:line="240" w:lineRule="auto"/>
        <w:rPr>
          <w:rFonts w:ascii="Garamond" w:eastAsia="Times New Roman" w:hAnsi="Garamond"/>
          <w:sz w:val="28"/>
          <w:lang w:eastAsia="en-GB"/>
        </w:rPr>
      </w:pPr>
      <w:r w:rsidRPr="009100BD">
        <w:rPr>
          <w:rFonts w:ascii="Garamond" w:eastAsia="Times New Roman" w:hAnsi="Garamond"/>
          <w:sz w:val="28"/>
          <w:lang w:eastAsia="en-GB"/>
        </w:rPr>
        <w:t>Democracy endures when memory becomes mentorship.</w:t>
      </w:r>
    </w:p>
    <w:p w:rsidR="009100BD" w:rsidRPr="009100BD" w:rsidRDefault="009100BD" w:rsidP="009100BD">
      <w:pPr>
        <w:spacing w:before="100" w:beforeAutospacing="1" w:after="100" w:afterAutospacing="1" w:line="240" w:lineRule="auto"/>
        <w:rPr>
          <w:rFonts w:ascii="Garamond" w:eastAsia="Times New Roman" w:hAnsi="Garamond"/>
          <w:sz w:val="28"/>
          <w:lang w:eastAsia="en-GB"/>
        </w:rPr>
      </w:pPr>
      <w:r w:rsidRPr="009100BD">
        <w:rPr>
          <w:rFonts w:ascii="Garamond" w:eastAsia="Times New Roman" w:hAnsi="Garamond"/>
          <w:sz w:val="28"/>
          <w:lang w:eastAsia="en-GB"/>
        </w:rPr>
        <w:br/>
        <w:t>And I commend the leaders who were present here not to impose, but to engage. I also commend you—for listening not to conform, but to understand. That, too, is leadership.</w:t>
      </w:r>
    </w:p>
    <w:p w:rsidR="00CE37FC" w:rsidRPr="00A20532" w:rsidRDefault="009100BD" w:rsidP="009100BD">
      <w:pPr>
        <w:spacing w:before="100" w:beforeAutospacing="1" w:after="100" w:afterAutospacing="1" w:line="240" w:lineRule="auto"/>
        <w:rPr>
          <w:rFonts w:ascii="Garamond" w:eastAsia="Times New Roman" w:hAnsi="Garamond"/>
          <w:b/>
          <w:bCs/>
          <w:sz w:val="28"/>
          <w:lang w:eastAsia="en-GB"/>
        </w:rPr>
      </w:pPr>
      <w:r w:rsidRPr="00A20532">
        <w:rPr>
          <w:rFonts w:ascii="Garamond" w:eastAsia="Times New Roman" w:hAnsi="Garamond"/>
          <w:b/>
          <w:bCs/>
          <w:sz w:val="28"/>
          <w:lang w:eastAsia="en-GB"/>
        </w:rPr>
        <w:t>Second, a society that grows—through dialogue, not denial.</w:t>
      </w:r>
    </w:p>
    <w:p w:rsidR="009100BD" w:rsidRPr="009100BD" w:rsidRDefault="009100BD" w:rsidP="009100BD">
      <w:pPr>
        <w:spacing w:before="100" w:beforeAutospacing="1" w:after="100" w:afterAutospacing="1" w:line="240" w:lineRule="auto"/>
        <w:rPr>
          <w:rFonts w:ascii="Garamond" w:eastAsia="Times New Roman" w:hAnsi="Garamond"/>
          <w:sz w:val="28"/>
          <w:lang w:eastAsia="en-GB"/>
        </w:rPr>
      </w:pPr>
      <w:r w:rsidRPr="009100BD">
        <w:rPr>
          <w:rFonts w:ascii="Garamond" w:eastAsia="Times New Roman" w:hAnsi="Garamond"/>
          <w:sz w:val="28"/>
          <w:lang w:eastAsia="en-GB"/>
        </w:rPr>
        <w:t>Multiparty democracy is not just a legal framework—it is a civic culture. And like any culture, it must be nurtured.</w:t>
      </w:r>
    </w:p>
    <w:p w:rsidR="009100BD" w:rsidRPr="009100BD" w:rsidRDefault="009100BD" w:rsidP="009100BD">
      <w:pPr>
        <w:spacing w:before="100" w:beforeAutospacing="1" w:after="100" w:afterAutospacing="1" w:line="240" w:lineRule="auto"/>
        <w:rPr>
          <w:rFonts w:ascii="Garamond" w:eastAsia="Times New Roman" w:hAnsi="Garamond"/>
          <w:sz w:val="28"/>
          <w:lang w:eastAsia="en-GB"/>
        </w:rPr>
      </w:pPr>
      <w:r w:rsidRPr="009100BD">
        <w:rPr>
          <w:rFonts w:ascii="Garamond" w:eastAsia="Times New Roman" w:hAnsi="Garamond"/>
          <w:sz w:val="28"/>
          <w:lang w:eastAsia="en-GB"/>
        </w:rPr>
        <w:t>For political pluralism to thrive, disagreement must be normalised, not demonised. Participation must be inclusive, not transactional. Institutions must be trusted, not bypassed.</w:t>
      </w:r>
    </w:p>
    <w:p w:rsidR="009100BD" w:rsidRPr="009100BD" w:rsidRDefault="009100BD" w:rsidP="009100BD">
      <w:pPr>
        <w:spacing w:before="100" w:beforeAutospacing="1" w:after="100" w:afterAutospacing="1" w:line="240" w:lineRule="auto"/>
        <w:rPr>
          <w:rFonts w:ascii="Garamond" w:eastAsia="Times New Roman" w:hAnsi="Garamond"/>
          <w:sz w:val="28"/>
          <w:lang w:eastAsia="en-GB"/>
        </w:rPr>
      </w:pPr>
      <w:r w:rsidRPr="009100BD">
        <w:rPr>
          <w:rFonts w:ascii="Garamond" w:eastAsia="Times New Roman" w:hAnsi="Garamond"/>
          <w:sz w:val="28"/>
          <w:lang w:eastAsia="en-GB"/>
        </w:rPr>
        <w:lastRenderedPageBreak/>
        <w:t>A mature society embraces difference without descending into division.</w:t>
      </w:r>
      <w:r w:rsidRPr="009100BD">
        <w:rPr>
          <w:rFonts w:ascii="Garamond" w:eastAsia="Times New Roman" w:hAnsi="Garamond"/>
          <w:sz w:val="28"/>
          <w:lang w:eastAsia="en-GB"/>
        </w:rPr>
        <w:br/>
        <w:t>It chooses debate over dogma.</w:t>
      </w:r>
      <w:r w:rsidRPr="009100BD">
        <w:rPr>
          <w:rFonts w:ascii="Garamond" w:eastAsia="Times New Roman" w:hAnsi="Garamond"/>
          <w:sz w:val="28"/>
          <w:lang w:eastAsia="en-GB"/>
        </w:rPr>
        <w:br/>
        <w:t>It recognises that unity does not mean uniformity.</w:t>
      </w:r>
    </w:p>
    <w:p w:rsidR="009100BD" w:rsidRPr="009100BD" w:rsidRDefault="009100BD" w:rsidP="009100BD">
      <w:pPr>
        <w:spacing w:before="100" w:beforeAutospacing="1" w:after="100" w:afterAutospacing="1" w:line="240" w:lineRule="auto"/>
        <w:rPr>
          <w:rFonts w:ascii="Garamond" w:eastAsia="Times New Roman" w:hAnsi="Garamond"/>
          <w:sz w:val="28"/>
          <w:lang w:eastAsia="en-GB"/>
        </w:rPr>
      </w:pPr>
      <w:r w:rsidRPr="009100BD">
        <w:rPr>
          <w:rFonts w:ascii="Garamond" w:eastAsia="Times New Roman" w:hAnsi="Garamond"/>
          <w:sz w:val="28"/>
          <w:lang w:eastAsia="en-GB"/>
        </w:rPr>
        <w:t>This is one of the most encouraging takeaways from this symposium: that Uganda’s youth is not afraid to ask hard questions—not to attack, but to clarify; not to weaken democracy, but to deepen it.</w:t>
      </w:r>
    </w:p>
    <w:p w:rsidR="00CE37FC" w:rsidRPr="00A20532" w:rsidRDefault="009100BD" w:rsidP="009100BD">
      <w:pPr>
        <w:spacing w:before="100" w:beforeAutospacing="1" w:after="100" w:afterAutospacing="1" w:line="240" w:lineRule="auto"/>
        <w:rPr>
          <w:rFonts w:ascii="Garamond" w:eastAsia="Times New Roman" w:hAnsi="Garamond"/>
          <w:b/>
          <w:bCs/>
          <w:sz w:val="28"/>
          <w:lang w:eastAsia="en-GB"/>
        </w:rPr>
      </w:pPr>
      <w:r w:rsidRPr="00A20532">
        <w:rPr>
          <w:rFonts w:ascii="Garamond" w:eastAsia="Times New Roman" w:hAnsi="Garamond"/>
          <w:b/>
          <w:bCs/>
          <w:sz w:val="28"/>
          <w:lang w:eastAsia="en-GB"/>
        </w:rPr>
        <w:t>Third, a youth ready to serve—not just to speak.</w:t>
      </w:r>
    </w:p>
    <w:p w:rsidR="009100BD" w:rsidRPr="009100BD" w:rsidRDefault="009100BD" w:rsidP="009100BD">
      <w:pPr>
        <w:spacing w:before="100" w:beforeAutospacing="1" w:after="100" w:afterAutospacing="1" w:line="240" w:lineRule="auto"/>
        <w:rPr>
          <w:rFonts w:ascii="Garamond" w:eastAsia="Times New Roman" w:hAnsi="Garamond"/>
          <w:sz w:val="28"/>
          <w:lang w:eastAsia="en-GB"/>
        </w:rPr>
      </w:pPr>
      <w:r w:rsidRPr="009100BD">
        <w:rPr>
          <w:rFonts w:ascii="Garamond" w:eastAsia="Times New Roman" w:hAnsi="Garamond"/>
          <w:sz w:val="28"/>
          <w:lang w:eastAsia="en-GB"/>
        </w:rPr>
        <w:br/>
        <w:t>The energy of young people is undeniable. But what gives that energy direction is purpose.</w:t>
      </w:r>
    </w:p>
    <w:p w:rsidR="009100BD" w:rsidRPr="009100BD" w:rsidRDefault="009100BD" w:rsidP="009100BD">
      <w:pPr>
        <w:spacing w:before="100" w:beforeAutospacing="1" w:after="100" w:afterAutospacing="1" w:line="240" w:lineRule="auto"/>
        <w:rPr>
          <w:rFonts w:ascii="Garamond" w:eastAsia="Times New Roman" w:hAnsi="Garamond"/>
          <w:sz w:val="28"/>
          <w:lang w:eastAsia="en-GB"/>
        </w:rPr>
      </w:pPr>
      <w:r w:rsidRPr="009100BD">
        <w:rPr>
          <w:rFonts w:ascii="Garamond" w:eastAsia="Times New Roman" w:hAnsi="Garamond"/>
          <w:sz w:val="28"/>
          <w:lang w:eastAsia="en-GB"/>
        </w:rPr>
        <w:t>Leadership today is often confused with visibility. With branding. But leadership is not a performance. It is a responsibility. A discipline. A choice.</w:t>
      </w:r>
    </w:p>
    <w:p w:rsidR="009100BD" w:rsidRPr="009100BD" w:rsidRDefault="009100BD" w:rsidP="009100BD">
      <w:pPr>
        <w:spacing w:before="100" w:beforeAutospacing="1" w:after="100" w:afterAutospacing="1" w:line="240" w:lineRule="auto"/>
        <w:rPr>
          <w:rFonts w:ascii="Garamond" w:eastAsia="Times New Roman" w:hAnsi="Garamond"/>
          <w:sz w:val="28"/>
          <w:lang w:eastAsia="en-GB"/>
        </w:rPr>
      </w:pPr>
      <w:r w:rsidRPr="009100BD">
        <w:rPr>
          <w:rFonts w:ascii="Garamond" w:eastAsia="Times New Roman" w:hAnsi="Garamond"/>
          <w:sz w:val="28"/>
          <w:lang w:eastAsia="en-GB"/>
        </w:rPr>
        <w:t xml:space="preserve">As I said recently at </w:t>
      </w:r>
      <w:proofErr w:type="spellStart"/>
      <w:r w:rsidRPr="009100BD">
        <w:rPr>
          <w:rFonts w:ascii="Garamond" w:eastAsia="Times New Roman" w:hAnsi="Garamond"/>
          <w:sz w:val="28"/>
          <w:lang w:eastAsia="en-GB"/>
        </w:rPr>
        <w:t>Makerere</w:t>
      </w:r>
      <w:proofErr w:type="spellEnd"/>
      <w:r w:rsidRPr="009100BD">
        <w:rPr>
          <w:rFonts w:ascii="Garamond" w:eastAsia="Times New Roman" w:hAnsi="Garamond"/>
          <w:sz w:val="28"/>
          <w:lang w:eastAsia="en-GB"/>
        </w:rPr>
        <w:t xml:space="preserve"> University:</w:t>
      </w:r>
    </w:p>
    <w:p w:rsidR="009100BD" w:rsidRPr="009100BD" w:rsidRDefault="009100BD" w:rsidP="009100BD">
      <w:pPr>
        <w:spacing w:beforeAutospacing="1" w:after="100" w:afterAutospacing="1" w:line="240" w:lineRule="auto"/>
        <w:rPr>
          <w:rFonts w:ascii="Garamond" w:eastAsia="Times New Roman" w:hAnsi="Garamond"/>
          <w:sz w:val="28"/>
          <w:lang w:eastAsia="en-GB"/>
        </w:rPr>
      </w:pPr>
      <w:r w:rsidRPr="00A20532">
        <w:rPr>
          <w:rFonts w:ascii="Garamond" w:eastAsia="Times New Roman" w:hAnsi="Garamond"/>
          <w:i/>
          <w:iCs/>
          <w:sz w:val="28"/>
          <w:lang w:eastAsia="en-GB"/>
        </w:rPr>
        <w:t>Be a leader to be—not to have.</w:t>
      </w:r>
      <w:r w:rsidRPr="009100BD">
        <w:rPr>
          <w:rFonts w:ascii="Garamond" w:eastAsia="Times New Roman" w:hAnsi="Garamond"/>
          <w:sz w:val="28"/>
          <w:lang w:eastAsia="en-GB"/>
        </w:rPr>
        <w:br/>
      </w:r>
      <w:r w:rsidRPr="00A20532">
        <w:rPr>
          <w:rFonts w:ascii="Garamond" w:eastAsia="Times New Roman" w:hAnsi="Garamond"/>
          <w:i/>
          <w:iCs/>
          <w:sz w:val="28"/>
          <w:lang w:eastAsia="en-GB"/>
        </w:rPr>
        <w:t>Lead not for the spotlight, but for the institution. Not for status, but for service.</w:t>
      </w:r>
    </w:p>
    <w:p w:rsidR="00CE37FC" w:rsidRPr="00A20532" w:rsidRDefault="009100BD" w:rsidP="009100BD">
      <w:pPr>
        <w:spacing w:before="100" w:beforeAutospacing="1" w:after="100" w:afterAutospacing="1" w:line="240" w:lineRule="auto"/>
        <w:rPr>
          <w:rFonts w:ascii="Garamond" w:eastAsia="Times New Roman" w:hAnsi="Garamond"/>
          <w:sz w:val="28"/>
          <w:lang w:eastAsia="en-GB"/>
        </w:rPr>
      </w:pPr>
      <w:r w:rsidRPr="009100BD">
        <w:rPr>
          <w:rFonts w:ascii="Garamond" w:eastAsia="Times New Roman" w:hAnsi="Garamond"/>
          <w:sz w:val="28"/>
          <w:lang w:eastAsia="en-GB"/>
        </w:rPr>
        <w:t>Aspire not to be admired, but to uplift.</w:t>
      </w:r>
    </w:p>
    <w:p w:rsidR="009100BD" w:rsidRPr="009100BD" w:rsidRDefault="009100BD" w:rsidP="009100BD">
      <w:pPr>
        <w:spacing w:before="100" w:beforeAutospacing="1" w:after="100" w:afterAutospacing="1" w:line="240" w:lineRule="auto"/>
        <w:rPr>
          <w:rFonts w:ascii="Garamond" w:eastAsia="Times New Roman" w:hAnsi="Garamond"/>
          <w:sz w:val="28"/>
          <w:lang w:eastAsia="en-GB"/>
        </w:rPr>
      </w:pPr>
      <w:r w:rsidRPr="009100BD">
        <w:rPr>
          <w:rFonts w:ascii="Garamond" w:eastAsia="Times New Roman" w:hAnsi="Garamond"/>
          <w:sz w:val="28"/>
          <w:lang w:eastAsia="en-GB"/>
        </w:rPr>
        <w:br/>
        <w:t>Use your voice not only to be heard, but to help others be heard.</w:t>
      </w:r>
    </w:p>
    <w:p w:rsidR="009100BD" w:rsidRPr="009100BD" w:rsidRDefault="009100BD" w:rsidP="009100BD">
      <w:pPr>
        <w:spacing w:before="100" w:beforeAutospacing="1" w:after="100" w:afterAutospacing="1" w:line="240" w:lineRule="auto"/>
        <w:rPr>
          <w:rFonts w:ascii="Garamond" w:eastAsia="Times New Roman" w:hAnsi="Garamond"/>
          <w:sz w:val="28"/>
          <w:lang w:eastAsia="en-GB"/>
        </w:rPr>
      </w:pPr>
      <w:r w:rsidRPr="009100BD">
        <w:rPr>
          <w:rFonts w:ascii="Garamond" w:eastAsia="Times New Roman" w:hAnsi="Garamond"/>
          <w:sz w:val="28"/>
          <w:lang w:eastAsia="en-GB"/>
        </w:rPr>
        <w:t>This is the spirit in which the European Union supports you—not by promoting a model, but by enabling a process. A process rooted in local ownership, inclusive values, and long-term partnerships.</w:t>
      </w:r>
    </w:p>
    <w:p w:rsidR="009100BD" w:rsidRPr="009100BD" w:rsidRDefault="009100BD" w:rsidP="009100BD">
      <w:pPr>
        <w:spacing w:before="100" w:beforeAutospacing="1" w:after="100" w:afterAutospacing="1" w:line="240" w:lineRule="auto"/>
        <w:rPr>
          <w:rFonts w:ascii="Garamond" w:eastAsia="Times New Roman" w:hAnsi="Garamond"/>
          <w:sz w:val="28"/>
          <w:lang w:eastAsia="en-GB"/>
        </w:rPr>
      </w:pPr>
      <w:r w:rsidRPr="009100BD">
        <w:rPr>
          <w:rFonts w:ascii="Garamond" w:eastAsia="Times New Roman" w:hAnsi="Garamond"/>
          <w:sz w:val="28"/>
          <w:lang w:eastAsia="en-GB"/>
        </w:rPr>
        <w:t>Through our collaboration with the Netherlands Institute for Multiparty Democracy, the Uganda Youth Network, and the Uganda Democracy Academy, we invest not in visibility campaigns—but in leadership preparation. In civic education. In political dialogue. In spaces like this one.</w:t>
      </w:r>
    </w:p>
    <w:p w:rsidR="009100BD" w:rsidRPr="009100BD" w:rsidRDefault="009100BD" w:rsidP="009100BD">
      <w:pPr>
        <w:spacing w:before="100" w:beforeAutospacing="1" w:after="100" w:afterAutospacing="1" w:line="240" w:lineRule="auto"/>
        <w:rPr>
          <w:rFonts w:ascii="Garamond" w:eastAsia="Times New Roman" w:hAnsi="Garamond"/>
          <w:sz w:val="28"/>
          <w:lang w:eastAsia="en-GB"/>
        </w:rPr>
      </w:pPr>
      <w:r w:rsidRPr="009100BD">
        <w:rPr>
          <w:rFonts w:ascii="Garamond" w:eastAsia="Times New Roman" w:hAnsi="Garamond"/>
          <w:sz w:val="28"/>
          <w:lang w:eastAsia="en-GB"/>
        </w:rPr>
        <w:t>We support you not to speak for you—but to walk beside you.</w:t>
      </w:r>
    </w:p>
    <w:p w:rsidR="009100BD" w:rsidRPr="009100BD" w:rsidRDefault="009100BD" w:rsidP="009100BD">
      <w:pPr>
        <w:spacing w:before="100" w:beforeAutospacing="1" w:after="100" w:afterAutospacing="1" w:line="240" w:lineRule="auto"/>
        <w:rPr>
          <w:rFonts w:ascii="Garamond" w:eastAsia="Times New Roman" w:hAnsi="Garamond"/>
          <w:b/>
          <w:sz w:val="28"/>
          <w:lang w:eastAsia="en-GB"/>
        </w:rPr>
      </w:pPr>
      <w:r w:rsidRPr="009100BD">
        <w:rPr>
          <w:rFonts w:ascii="Garamond" w:eastAsia="Times New Roman" w:hAnsi="Garamond"/>
          <w:b/>
          <w:sz w:val="28"/>
          <w:lang w:eastAsia="en-GB"/>
        </w:rPr>
        <w:t>Because democracy is not downloaded. It is co-created.</w:t>
      </w:r>
    </w:p>
    <w:p w:rsidR="009100BD" w:rsidRPr="009100BD" w:rsidRDefault="009100BD" w:rsidP="009100BD">
      <w:pPr>
        <w:spacing w:after="0" w:line="240" w:lineRule="auto"/>
        <w:rPr>
          <w:rFonts w:ascii="Garamond" w:eastAsia="Times New Roman" w:hAnsi="Garamond"/>
          <w:sz w:val="28"/>
          <w:lang w:eastAsia="en-GB"/>
        </w:rPr>
      </w:pPr>
    </w:p>
    <w:p w:rsidR="009100BD" w:rsidRPr="009100BD" w:rsidRDefault="009100BD" w:rsidP="009100BD">
      <w:pPr>
        <w:spacing w:before="100" w:beforeAutospacing="1" w:after="100" w:afterAutospacing="1" w:line="240" w:lineRule="auto"/>
        <w:rPr>
          <w:rFonts w:ascii="Garamond" w:eastAsia="Times New Roman" w:hAnsi="Garamond"/>
          <w:sz w:val="28"/>
          <w:lang w:eastAsia="en-GB"/>
        </w:rPr>
      </w:pPr>
      <w:r w:rsidRPr="009100BD">
        <w:rPr>
          <w:rFonts w:ascii="Garamond" w:eastAsia="Times New Roman" w:hAnsi="Garamond"/>
          <w:sz w:val="28"/>
          <w:lang w:eastAsia="en-GB"/>
        </w:rPr>
        <w:t xml:space="preserve">Let me now turn to the graduates of the </w:t>
      </w:r>
      <w:r w:rsidRPr="00A20532">
        <w:rPr>
          <w:rFonts w:ascii="Garamond" w:eastAsia="Times New Roman" w:hAnsi="Garamond"/>
          <w:b/>
          <w:bCs/>
          <w:sz w:val="28"/>
          <w:lang w:eastAsia="en-GB"/>
        </w:rPr>
        <w:t>third cohort</w:t>
      </w:r>
      <w:r w:rsidRPr="009100BD">
        <w:rPr>
          <w:rFonts w:ascii="Garamond" w:eastAsia="Times New Roman" w:hAnsi="Garamond"/>
          <w:sz w:val="28"/>
          <w:lang w:eastAsia="en-GB"/>
        </w:rPr>
        <w:t xml:space="preserve"> of the Uganda Democracy Academy.</w:t>
      </w:r>
    </w:p>
    <w:p w:rsidR="009100BD" w:rsidRPr="009100BD" w:rsidRDefault="009100BD" w:rsidP="009100BD">
      <w:pPr>
        <w:spacing w:before="100" w:beforeAutospacing="1" w:after="100" w:afterAutospacing="1" w:line="240" w:lineRule="auto"/>
        <w:rPr>
          <w:rFonts w:ascii="Garamond" w:eastAsia="Times New Roman" w:hAnsi="Garamond"/>
          <w:sz w:val="28"/>
          <w:lang w:eastAsia="en-GB"/>
        </w:rPr>
      </w:pPr>
      <w:r w:rsidRPr="009100BD">
        <w:rPr>
          <w:rFonts w:ascii="Garamond" w:eastAsia="Times New Roman" w:hAnsi="Garamond"/>
          <w:sz w:val="28"/>
          <w:lang w:eastAsia="en-GB"/>
        </w:rPr>
        <w:lastRenderedPageBreak/>
        <w:t>You are no longer students of democracy. You are its stewards.</w:t>
      </w:r>
      <w:r w:rsidRPr="009100BD">
        <w:rPr>
          <w:rFonts w:ascii="Garamond" w:eastAsia="Times New Roman" w:hAnsi="Garamond"/>
          <w:sz w:val="28"/>
          <w:lang w:eastAsia="en-GB"/>
        </w:rPr>
        <w:br/>
        <w:t>Over these months, you’ve debated with integrity, built bridges across difference, and practised what many only preach.</w:t>
      </w:r>
    </w:p>
    <w:p w:rsidR="009100BD" w:rsidRPr="009100BD" w:rsidRDefault="009100BD" w:rsidP="009100BD">
      <w:pPr>
        <w:spacing w:before="100" w:beforeAutospacing="1" w:after="100" w:afterAutospacing="1" w:line="240" w:lineRule="auto"/>
        <w:rPr>
          <w:rFonts w:ascii="Garamond" w:eastAsia="Times New Roman" w:hAnsi="Garamond"/>
          <w:sz w:val="28"/>
          <w:lang w:eastAsia="en-GB"/>
        </w:rPr>
      </w:pPr>
      <w:r w:rsidRPr="009100BD">
        <w:rPr>
          <w:rFonts w:ascii="Garamond" w:eastAsia="Times New Roman" w:hAnsi="Garamond"/>
          <w:sz w:val="28"/>
          <w:lang w:eastAsia="en-GB"/>
        </w:rPr>
        <w:t>You did not come here to recite theories. You came here to test them—to engage, to challenge each other, to grow. And you did it across party lines, with humility and conviction.</w:t>
      </w:r>
    </w:p>
    <w:p w:rsidR="009100BD" w:rsidRPr="009100BD" w:rsidRDefault="009100BD" w:rsidP="009100BD">
      <w:pPr>
        <w:spacing w:before="100" w:beforeAutospacing="1" w:after="100" w:afterAutospacing="1" w:line="240" w:lineRule="auto"/>
        <w:rPr>
          <w:rFonts w:ascii="Garamond" w:eastAsia="Times New Roman" w:hAnsi="Garamond"/>
          <w:sz w:val="28"/>
          <w:lang w:eastAsia="en-GB"/>
        </w:rPr>
      </w:pPr>
      <w:r w:rsidRPr="009100BD">
        <w:rPr>
          <w:rFonts w:ascii="Garamond" w:eastAsia="Times New Roman" w:hAnsi="Garamond"/>
          <w:sz w:val="28"/>
          <w:lang w:eastAsia="en-GB"/>
        </w:rPr>
        <w:t>Let your leadership be marked not by visibility, but by consistency.</w:t>
      </w:r>
      <w:r w:rsidRPr="009100BD">
        <w:rPr>
          <w:rFonts w:ascii="Garamond" w:eastAsia="Times New Roman" w:hAnsi="Garamond"/>
          <w:sz w:val="28"/>
          <w:lang w:eastAsia="en-GB"/>
        </w:rPr>
        <w:br/>
        <w:t>Not by ambition alone, but by accountability.</w:t>
      </w:r>
      <w:r w:rsidRPr="009100BD">
        <w:rPr>
          <w:rFonts w:ascii="Garamond" w:eastAsia="Times New Roman" w:hAnsi="Garamond"/>
          <w:sz w:val="28"/>
          <w:lang w:eastAsia="en-GB"/>
        </w:rPr>
        <w:br/>
        <w:t>Not by how many follow you—but by how much you inspire others to lead.</w:t>
      </w:r>
    </w:p>
    <w:p w:rsidR="009100BD" w:rsidRPr="009100BD" w:rsidRDefault="009100BD" w:rsidP="009100BD">
      <w:pPr>
        <w:spacing w:beforeAutospacing="1" w:after="100" w:afterAutospacing="1" w:line="240" w:lineRule="auto"/>
        <w:rPr>
          <w:rFonts w:ascii="Garamond" w:eastAsia="Times New Roman" w:hAnsi="Garamond"/>
          <w:sz w:val="28"/>
          <w:lang w:eastAsia="en-GB"/>
        </w:rPr>
      </w:pPr>
      <w:r w:rsidRPr="00A20532">
        <w:rPr>
          <w:rFonts w:ascii="Garamond" w:eastAsia="Times New Roman" w:hAnsi="Garamond"/>
          <w:i/>
          <w:iCs/>
          <w:sz w:val="28"/>
          <w:lang w:eastAsia="en-GB"/>
        </w:rPr>
        <w:t>Belong not just to a party, but to a purpose.</w:t>
      </w:r>
      <w:r w:rsidRPr="009100BD">
        <w:rPr>
          <w:rFonts w:ascii="Garamond" w:eastAsia="Times New Roman" w:hAnsi="Garamond"/>
          <w:sz w:val="28"/>
          <w:lang w:eastAsia="en-GB"/>
        </w:rPr>
        <w:br/>
      </w:r>
      <w:r w:rsidRPr="00A20532">
        <w:rPr>
          <w:rFonts w:ascii="Garamond" w:eastAsia="Times New Roman" w:hAnsi="Garamond"/>
          <w:i/>
          <w:iCs/>
          <w:sz w:val="28"/>
          <w:lang w:eastAsia="en-GB"/>
        </w:rPr>
        <w:t>Lead not for today—but for what must endure.</w:t>
      </w:r>
    </w:p>
    <w:p w:rsidR="009100BD" w:rsidRPr="009100BD" w:rsidRDefault="009100BD" w:rsidP="009100BD">
      <w:pPr>
        <w:spacing w:before="100" w:beforeAutospacing="1" w:after="100" w:afterAutospacing="1" w:line="240" w:lineRule="auto"/>
        <w:rPr>
          <w:rFonts w:ascii="Garamond" w:eastAsia="Times New Roman" w:hAnsi="Garamond"/>
          <w:sz w:val="28"/>
          <w:lang w:eastAsia="en-GB"/>
        </w:rPr>
      </w:pPr>
      <w:r w:rsidRPr="009100BD">
        <w:rPr>
          <w:rFonts w:ascii="Garamond" w:eastAsia="Times New Roman" w:hAnsi="Garamond"/>
          <w:sz w:val="28"/>
          <w:lang w:eastAsia="en-GB"/>
        </w:rPr>
        <w:t>So as we close this year’s symposium, let me return to where we began:</w:t>
      </w:r>
    </w:p>
    <w:p w:rsidR="009100BD" w:rsidRPr="009100BD" w:rsidRDefault="009100BD" w:rsidP="009100BD">
      <w:pPr>
        <w:spacing w:before="100" w:beforeAutospacing="1" w:after="100" w:afterAutospacing="1" w:line="240" w:lineRule="auto"/>
        <w:rPr>
          <w:rFonts w:ascii="Garamond" w:eastAsia="Times New Roman" w:hAnsi="Garamond"/>
          <w:sz w:val="28"/>
          <w:lang w:eastAsia="en-GB"/>
        </w:rPr>
      </w:pPr>
      <w:r w:rsidRPr="009100BD">
        <w:rPr>
          <w:rFonts w:ascii="Garamond" w:eastAsia="Times New Roman" w:hAnsi="Garamond"/>
          <w:sz w:val="28"/>
          <w:lang w:eastAsia="en-GB"/>
        </w:rPr>
        <w:t>Democracy is not a finished project. It must be inherited, challenged, and reimagined—generation after generation.</w:t>
      </w:r>
    </w:p>
    <w:p w:rsidR="009100BD" w:rsidRPr="009100BD" w:rsidRDefault="009100BD" w:rsidP="009100BD">
      <w:pPr>
        <w:spacing w:before="100" w:beforeAutospacing="1" w:after="100" w:afterAutospacing="1" w:line="240" w:lineRule="auto"/>
        <w:rPr>
          <w:rFonts w:ascii="Garamond" w:eastAsia="Times New Roman" w:hAnsi="Garamond"/>
          <w:sz w:val="28"/>
          <w:lang w:eastAsia="en-GB"/>
        </w:rPr>
      </w:pPr>
      <w:r w:rsidRPr="009100BD">
        <w:rPr>
          <w:rFonts w:ascii="Garamond" w:eastAsia="Times New Roman" w:hAnsi="Garamond"/>
          <w:sz w:val="28"/>
          <w:lang w:eastAsia="en-GB"/>
        </w:rPr>
        <w:t>Uganda’s future will not be written in manifestos alone. It will be written in your conduct. Your choices. Your example.</w:t>
      </w:r>
    </w:p>
    <w:p w:rsidR="009100BD" w:rsidRPr="009100BD" w:rsidRDefault="009100BD" w:rsidP="009100BD">
      <w:pPr>
        <w:spacing w:before="100" w:beforeAutospacing="1" w:after="100" w:afterAutospacing="1" w:line="240" w:lineRule="auto"/>
        <w:rPr>
          <w:rFonts w:ascii="Garamond" w:eastAsia="Times New Roman" w:hAnsi="Garamond"/>
          <w:sz w:val="28"/>
          <w:lang w:eastAsia="en-GB"/>
        </w:rPr>
      </w:pPr>
      <w:r w:rsidRPr="009100BD">
        <w:rPr>
          <w:rFonts w:ascii="Garamond" w:eastAsia="Times New Roman" w:hAnsi="Garamond"/>
          <w:sz w:val="28"/>
          <w:lang w:eastAsia="en-GB"/>
        </w:rPr>
        <w:t>So go forward with courage.</w:t>
      </w:r>
      <w:r w:rsidRPr="009100BD">
        <w:rPr>
          <w:rFonts w:ascii="Garamond" w:eastAsia="Times New Roman" w:hAnsi="Garamond"/>
          <w:sz w:val="28"/>
          <w:lang w:eastAsia="en-GB"/>
        </w:rPr>
        <w:br/>
        <w:t>Speak truth to power—but also build the power of truth.</w:t>
      </w:r>
      <w:r w:rsidRPr="009100BD">
        <w:rPr>
          <w:rFonts w:ascii="Garamond" w:eastAsia="Times New Roman" w:hAnsi="Garamond"/>
          <w:sz w:val="28"/>
          <w:lang w:eastAsia="en-GB"/>
        </w:rPr>
        <w:br/>
        <w:t>Challenge without tearing down.</w:t>
      </w:r>
      <w:r w:rsidRPr="009100BD">
        <w:rPr>
          <w:rFonts w:ascii="Garamond" w:eastAsia="Times New Roman" w:hAnsi="Garamond"/>
          <w:sz w:val="28"/>
          <w:lang w:eastAsia="en-GB"/>
        </w:rPr>
        <w:br/>
        <w:t>Lead with humility.</w:t>
      </w:r>
      <w:r w:rsidRPr="009100BD">
        <w:rPr>
          <w:rFonts w:ascii="Garamond" w:eastAsia="Times New Roman" w:hAnsi="Garamond"/>
          <w:sz w:val="28"/>
          <w:lang w:eastAsia="en-GB"/>
        </w:rPr>
        <w:br/>
        <w:t>Serve with integrity.</w:t>
      </w:r>
      <w:r w:rsidRPr="009100BD">
        <w:rPr>
          <w:rFonts w:ascii="Garamond" w:eastAsia="Times New Roman" w:hAnsi="Garamond"/>
          <w:sz w:val="28"/>
          <w:lang w:eastAsia="en-GB"/>
        </w:rPr>
        <w:br/>
        <w:t>And always—</w:t>
      </w:r>
      <w:r w:rsidRPr="00A20532">
        <w:rPr>
          <w:rFonts w:ascii="Garamond" w:eastAsia="Times New Roman" w:hAnsi="Garamond"/>
          <w:b/>
          <w:bCs/>
          <w:sz w:val="28"/>
          <w:lang w:eastAsia="en-GB"/>
        </w:rPr>
        <w:t>lead to be, not to have.</w:t>
      </w:r>
    </w:p>
    <w:p w:rsidR="00E151B0" w:rsidRPr="00A20532" w:rsidRDefault="009100BD" w:rsidP="009100BD">
      <w:pPr>
        <w:spacing w:before="100" w:beforeAutospacing="1" w:after="100" w:afterAutospacing="1" w:line="240" w:lineRule="auto"/>
        <w:rPr>
          <w:rFonts w:ascii="Garamond" w:hAnsi="Garamond"/>
          <w:sz w:val="36"/>
          <w:szCs w:val="28"/>
        </w:rPr>
      </w:pPr>
      <w:r w:rsidRPr="00A20532">
        <w:rPr>
          <w:rFonts w:ascii="Garamond" w:eastAsia="Times New Roman" w:hAnsi="Garamond"/>
          <w:b/>
          <w:bCs/>
          <w:sz w:val="28"/>
          <w:lang w:eastAsia="en-GB"/>
        </w:rPr>
        <w:t>Thank you.</w:t>
      </w:r>
      <w:bookmarkEnd w:id="0"/>
    </w:p>
    <w:sectPr w:rsidR="00E151B0" w:rsidRPr="00A2053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ECE" w:rsidRDefault="00081ECE" w:rsidP="0072061C">
      <w:pPr>
        <w:spacing w:after="0" w:line="240" w:lineRule="auto"/>
      </w:pPr>
      <w:r>
        <w:separator/>
      </w:r>
    </w:p>
  </w:endnote>
  <w:endnote w:type="continuationSeparator" w:id="0">
    <w:p w:rsidR="00081ECE" w:rsidRDefault="00081ECE" w:rsidP="00720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61C" w:rsidRDefault="00720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792853"/>
      <w:docPartObj>
        <w:docPartGallery w:val="Page Numbers (Bottom of Page)"/>
        <w:docPartUnique/>
      </w:docPartObj>
    </w:sdtPr>
    <w:sdtEndPr>
      <w:rPr>
        <w:noProof/>
      </w:rPr>
    </w:sdtEndPr>
    <w:sdtContent>
      <w:p w:rsidR="0072061C" w:rsidRDefault="0072061C">
        <w:pPr>
          <w:pStyle w:val="Footer"/>
          <w:jc w:val="right"/>
        </w:pPr>
        <w:r>
          <w:fldChar w:fldCharType="begin"/>
        </w:r>
        <w:r>
          <w:instrText xml:space="preserve"> PAGE   \* MERGEFORMAT </w:instrText>
        </w:r>
        <w:r>
          <w:fldChar w:fldCharType="separate"/>
        </w:r>
        <w:r w:rsidR="00A20532">
          <w:rPr>
            <w:noProof/>
          </w:rPr>
          <w:t>4</w:t>
        </w:r>
        <w:r>
          <w:rPr>
            <w:noProof/>
          </w:rPr>
          <w:fldChar w:fldCharType="end"/>
        </w:r>
      </w:p>
    </w:sdtContent>
  </w:sdt>
  <w:p w:rsidR="0072061C" w:rsidRDefault="007206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61C" w:rsidRDefault="00720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ECE" w:rsidRDefault="00081ECE" w:rsidP="0072061C">
      <w:pPr>
        <w:spacing w:after="0" w:line="240" w:lineRule="auto"/>
      </w:pPr>
      <w:r>
        <w:separator/>
      </w:r>
    </w:p>
  </w:footnote>
  <w:footnote w:type="continuationSeparator" w:id="0">
    <w:p w:rsidR="00081ECE" w:rsidRDefault="00081ECE" w:rsidP="00720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61C" w:rsidRDefault="00720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61C" w:rsidRDefault="007206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61C" w:rsidRDefault="007206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C16C3"/>
    <w:rsid w:val="00081ECE"/>
    <w:rsid w:val="0027205E"/>
    <w:rsid w:val="00315A71"/>
    <w:rsid w:val="0049532E"/>
    <w:rsid w:val="00503B24"/>
    <w:rsid w:val="0058561B"/>
    <w:rsid w:val="005D70AE"/>
    <w:rsid w:val="00605D53"/>
    <w:rsid w:val="0072061C"/>
    <w:rsid w:val="00724D8F"/>
    <w:rsid w:val="008C16C3"/>
    <w:rsid w:val="009100BD"/>
    <w:rsid w:val="009A2041"/>
    <w:rsid w:val="009A24E2"/>
    <w:rsid w:val="00A20532"/>
    <w:rsid w:val="00A961A1"/>
    <w:rsid w:val="00B7622C"/>
    <w:rsid w:val="00C235FA"/>
    <w:rsid w:val="00CD02F1"/>
    <w:rsid w:val="00CE37FC"/>
    <w:rsid w:val="00CE6AB7"/>
    <w:rsid w:val="00D27F9C"/>
    <w:rsid w:val="00E151B0"/>
    <w:rsid w:val="00F60363"/>
    <w:rsid w:val="00F65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2624E"/>
  <w15:chartTrackingRefBased/>
  <w15:docId w15:val="{2DD49482-7CB3-4FDC-A667-08537584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503B24"/>
    <w:pPr>
      <w:keepNext/>
      <w:keepLines/>
      <w:spacing w:before="240" w:after="0"/>
      <w:jc w:val="both"/>
      <w:outlineLvl w:val="0"/>
    </w:pPr>
    <w:rPr>
      <w:rFonts w:eastAsiaTheme="majorEastAsia" w:cstheme="majorBidi"/>
      <w:color w:val="44546A" w:themeColor="text2"/>
      <w:sz w:val="26"/>
      <w:szCs w:val="32"/>
    </w:rPr>
  </w:style>
  <w:style w:type="paragraph" w:styleId="Heading2">
    <w:name w:val="heading 2"/>
    <w:basedOn w:val="Normal"/>
    <w:next w:val="Normal"/>
    <w:link w:val="Heading2Char"/>
    <w:autoRedefine/>
    <w:uiPriority w:val="9"/>
    <w:unhideWhenUsed/>
    <w:qFormat/>
    <w:rsid w:val="00503B24"/>
    <w:pPr>
      <w:keepNext/>
      <w:keepLines/>
      <w:spacing w:before="40" w:after="0"/>
      <w:outlineLvl w:val="1"/>
    </w:pPr>
    <w:rPr>
      <w:rFonts w:eastAsiaTheme="majorEastAsia" w:cstheme="majorBidi"/>
      <w:color w:val="44546A" w:themeColor="text2"/>
      <w:sz w:val="26"/>
      <w:szCs w:val="26"/>
    </w:rPr>
  </w:style>
  <w:style w:type="paragraph" w:styleId="Heading3">
    <w:name w:val="heading 3"/>
    <w:basedOn w:val="Normal"/>
    <w:link w:val="Heading3Char"/>
    <w:uiPriority w:val="9"/>
    <w:qFormat/>
    <w:rsid w:val="008C16C3"/>
    <w:pPr>
      <w:spacing w:before="100" w:beforeAutospacing="1" w:after="100" w:afterAutospacing="1" w:line="240" w:lineRule="auto"/>
      <w:outlineLvl w:val="2"/>
    </w:pPr>
    <w:rPr>
      <w:rFonts w:ascii="Times New Roman" w:eastAsia="Times New Roman" w:hAnsi="Times New Roman" w:cs="Times New Roman"/>
      <w:b/>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3B24"/>
    <w:rPr>
      <w:rFonts w:eastAsiaTheme="majorEastAsia" w:cstheme="majorBidi"/>
      <w:color w:val="44546A" w:themeColor="text2"/>
      <w:sz w:val="26"/>
      <w:szCs w:val="26"/>
    </w:rPr>
  </w:style>
  <w:style w:type="character" w:customStyle="1" w:styleId="Heading1Char">
    <w:name w:val="Heading 1 Char"/>
    <w:basedOn w:val="DefaultParagraphFont"/>
    <w:link w:val="Heading1"/>
    <w:uiPriority w:val="9"/>
    <w:rsid w:val="00503B24"/>
    <w:rPr>
      <w:rFonts w:eastAsiaTheme="majorEastAsia" w:cstheme="majorBidi"/>
      <w:color w:val="44546A" w:themeColor="text2"/>
      <w:sz w:val="26"/>
      <w:szCs w:val="32"/>
    </w:rPr>
  </w:style>
  <w:style w:type="paragraph" w:styleId="Title">
    <w:name w:val="Title"/>
    <w:basedOn w:val="Normal"/>
    <w:next w:val="Normal"/>
    <w:link w:val="TitleChar"/>
    <w:uiPriority w:val="10"/>
    <w:qFormat/>
    <w:rsid w:val="00503B24"/>
    <w:pPr>
      <w:spacing w:after="0" w:line="240" w:lineRule="auto"/>
      <w:contextualSpacing/>
    </w:pPr>
    <w:rPr>
      <w:rFonts w:eastAsiaTheme="majorEastAsia" w:cstheme="majorBidi"/>
      <w:color w:val="44546A" w:themeColor="text2"/>
      <w:spacing w:val="-10"/>
      <w:kern w:val="28"/>
      <w:sz w:val="40"/>
      <w:szCs w:val="56"/>
    </w:rPr>
  </w:style>
  <w:style w:type="character" w:customStyle="1" w:styleId="TitleChar">
    <w:name w:val="Title Char"/>
    <w:basedOn w:val="DefaultParagraphFont"/>
    <w:link w:val="Title"/>
    <w:uiPriority w:val="10"/>
    <w:rsid w:val="00503B24"/>
    <w:rPr>
      <w:rFonts w:eastAsiaTheme="majorEastAsia" w:cstheme="majorBidi"/>
      <w:color w:val="44546A" w:themeColor="text2"/>
      <w:spacing w:val="-10"/>
      <w:kern w:val="28"/>
      <w:sz w:val="40"/>
      <w:szCs w:val="56"/>
    </w:rPr>
  </w:style>
  <w:style w:type="character" w:customStyle="1" w:styleId="Heading3Char">
    <w:name w:val="Heading 3 Char"/>
    <w:basedOn w:val="DefaultParagraphFont"/>
    <w:link w:val="Heading3"/>
    <w:uiPriority w:val="9"/>
    <w:rsid w:val="008C16C3"/>
    <w:rPr>
      <w:rFonts w:ascii="Times New Roman" w:eastAsia="Times New Roman" w:hAnsi="Times New Roman" w:cs="Times New Roman"/>
      <w:b/>
      <w:sz w:val="27"/>
      <w:szCs w:val="27"/>
      <w:lang w:eastAsia="en-GB"/>
    </w:rPr>
  </w:style>
  <w:style w:type="paragraph" w:styleId="NormalWeb">
    <w:name w:val="Normal (Web)"/>
    <w:basedOn w:val="Normal"/>
    <w:uiPriority w:val="99"/>
    <w:semiHidden/>
    <w:unhideWhenUsed/>
    <w:rsid w:val="008C16C3"/>
    <w:pPr>
      <w:spacing w:before="100" w:beforeAutospacing="1" w:after="100" w:afterAutospacing="1" w:line="240" w:lineRule="auto"/>
    </w:pPr>
    <w:rPr>
      <w:rFonts w:ascii="Times New Roman" w:eastAsia="Times New Roman" w:hAnsi="Times New Roman" w:cs="Times New Roman"/>
      <w:bCs/>
      <w:sz w:val="24"/>
      <w:szCs w:val="24"/>
      <w:lang w:eastAsia="en-GB"/>
    </w:rPr>
  </w:style>
  <w:style w:type="character" w:styleId="Strong">
    <w:name w:val="Strong"/>
    <w:basedOn w:val="DefaultParagraphFont"/>
    <w:uiPriority w:val="22"/>
    <w:qFormat/>
    <w:rsid w:val="008C16C3"/>
    <w:rPr>
      <w:b/>
      <w:bCs/>
    </w:rPr>
  </w:style>
  <w:style w:type="paragraph" w:styleId="ListParagraph">
    <w:name w:val="List Paragraph"/>
    <w:basedOn w:val="Normal"/>
    <w:uiPriority w:val="34"/>
    <w:qFormat/>
    <w:rsid w:val="00315A71"/>
    <w:pPr>
      <w:spacing w:after="0" w:line="240" w:lineRule="auto"/>
      <w:ind w:left="720"/>
    </w:pPr>
    <w:rPr>
      <w:rFonts w:ascii="Calibri" w:hAnsi="Calibri" w:cs="Calibri"/>
      <w:bCs/>
    </w:rPr>
  </w:style>
  <w:style w:type="paragraph" w:styleId="BalloonText">
    <w:name w:val="Balloon Text"/>
    <w:basedOn w:val="Normal"/>
    <w:link w:val="BalloonTextChar"/>
    <w:uiPriority w:val="99"/>
    <w:semiHidden/>
    <w:unhideWhenUsed/>
    <w:rsid w:val="00D27F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F9C"/>
    <w:rPr>
      <w:rFonts w:ascii="Segoe UI" w:hAnsi="Segoe UI" w:cs="Segoe UI"/>
      <w:sz w:val="18"/>
      <w:szCs w:val="18"/>
    </w:rPr>
  </w:style>
  <w:style w:type="paragraph" w:styleId="Header">
    <w:name w:val="header"/>
    <w:basedOn w:val="Normal"/>
    <w:link w:val="HeaderChar"/>
    <w:uiPriority w:val="99"/>
    <w:unhideWhenUsed/>
    <w:rsid w:val="007206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61C"/>
  </w:style>
  <w:style w:type="paragraph" w:styleId="Footer">
    <w:name w:val="footer"/>
    <w:basedOn w:val="Normal"/>
    <w:link w:val="FooterChar"/>
    <w:uiPriority w:val="99"/>
    <w:unhideWhenUsed/>
    <w:rsid w:val="007206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61C"/>
  </w:style>
  <w:style w:type="character" w:styleId="Emphasis">
    <w:name w:val="Emphasis"/>
    <w:basedOn w:val="DefaultParagraphFont"/>
    <w:uiPriority w:val="20"/>
    <w:qFormat/>
    <w:rsid w:val="00F603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308657">
      <w:bodyDiv w:val="1"/>
      <w:marLeft w:val="0"/>
      <w:marRight w:val="0"/>
      <w:marTop w:val="0"/>
      <w:marBottom w:val="0"/>
      <w:divBdr>
        <w:top w:val="none" w:sz="0" w:space="0" w:color="auto"/>
        <w:left w:val="none" w:sz="0" w:space="0" w:color="auto"/>
        <w:bottom w:val="none" w:sz="0" w:space="0" w:color="auto"/>
        <w:right w:val="none" w:sz="0" w:space="0" w:color="auto"/>
      </w:divBdr>
      <w:divsChild>
        <w:div w:id="2132749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769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753052">
      <w:bodyDiv w:val="1"/>
      <w:marLeft w:val="0"/>
      <w:marRight w:val="0"/>
      <w:marTop w:val="0"/>
      <w:marBottom w:val="0"/>
      <w:divBdr>
        <w:top w:val="none" w:sz="0" w:space="0" w:color="auto"/>
        <w:left w:val="none" w:sz="0" w:space="0" w:color="auto"/>
        <w:bottom w:val="none" w:sz="0" w:space="0" w:color="auto"/>
        <w:right w:val="none" w:sz="0" w:space="0" w:color="auto"/>
      </w:divBdr>
    </w:div>
    <w:div w:id="669020649">
      <w:bodyDiv w:val="1"/>
      <w:marLeft w:val="0"/>
      <w:marRight w:val="0"/>
      <w:marTop w:val="0"/>
      <w:marBottom w:val="0"/>
      <w:divBdr>
        <w:top w:val="none" w:sz="0" w:space="0" w:color="auto"/>
        <w:left w:val="none" w:sz="0" w:space="0" w:color="auto"/>
        <w:bottom w:val="none" w:sz="0" w:space="0" w:color="auto"/>
        <w:right w:val="none" w:sz="0" w:space="0" w:color="auto"/>
      </w:divBdr>
    </w:div>
    <w:div w:id="710348428">
      <w:bodyDiv w:val="1"/>
      <w:marLeft w:val="0"/>
      <w:marRight w:val="0"/>
      <w:marTop w:val="0"/>
      <w:marBottom w:val="0"/>
      <w:divBdr>
        <w:top w:val="none" w:sz="0" w:space="0" w:color="auto"/>
        <w:left w:val="none" w:sz="0" w:space="0" w:color="auto"/>
        <w:bottom w:val="none" w:sz="0" w:space="0" w:color="auto"/>
        <w:right w:val="none" w:sz="0" w:space="0" w:color="auto"/>
      </w:divBdr>
      <w:divsChild>
        <w:div w:id="145355280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103304">
          <w:blockQuote w:val="1"/>
          <w:marLeft w:val="720"/>
          <w:marRight w:val="720"/>
          <w:marTop w:val="100"/>
          <w:marBottom w:val="100"/>
          <w:divBdr>
            <w:top w:val="none" w:sz="0" w:space="0" w:color="auto"/>
            <w:left w:val="none" w:sz="0" w:space="0" w:color="auto"/>
            <w:bottom w:val="none" w:sz="0" w:space="0" w:color="auto"/>
            <w:right w:val="none" w:sz="0" w:space="0" w:color="auto"/>
          </w:divBdr>
        </w:div>
        <w:div w:id="708381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1283687">
      <w:bodyDiv w:val="1"/>
      <w:marLeft w:val="0"/>
      <w:marRight w:val="0"/>
      <w:marTop w:val="0"/>
      <w:marBottom w:val="0"/>
      <w:divBdr>
        <w:top w:val="none" w:sz="0" w:space="0" w:color="auto"/>
        <w:left w:val="none" w:sz="0" w:space="0" w:color="auto"/>
        <w:bottom w:val="none" w:sz="0" w:space="0" w:color="auto"/>
        <w:right w:val="none" w:sz="0" w:space="0" w:color="auto"/>
      </w:divBdr>
    </w:div>
    <w:div w:id="1390837309">
      <w:bodyDiv w:val="1"/>
      <w:marLeft w:val="0"/>
      <w:marRight w:val="0"/>
      <w:marTop w:val="0"/>
      <w:marBottom w:val="0"/>
      <w:divBdr>
        <w:top w:val="none" w:sz="0" w:space="0" w:color="auto"/>
        <w:left w:val="none" w:sz="0" w:space="0" w:color="auto"/>
        <w:bottom w:val="none" w:sz="0" w:space="0" w:color="auto"/>
        <w:right w:val="none" w:sz="0" w:space="0" w:color="auto"/>
      </w:divBdr>
    </w:div>
    <w:div w:id="208695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4</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CHARTRAIN Guillaume (EEAS-KINSHASA)</dc:creator>
  <cp:keywords/>
  <dc:description/>
  <cp:lastModifiedBy>CHARTRAIN Guillaume (EEAS-KINSHASA)</cp:lastModifiedBy>
  <cp:revision>3</cp:revision>
  <cp:lastPrinted>2025-06-20T10:24:00Z</cp:lastPrinted>
  <dcterms:created xsi:type="dcterms:W3CDTF">2025-06-16T09:07:00Z</dcterms:created>
  <dcterms:modified xsi:type="dcterms:W3CDTF">2025-06-20T10:25:00Z</dcterms:modified>
</cp:coreProperties>
</file>