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6CF58" w14:textId="77777777" w:rsidR="00687A07" w:rsidRPr="00393129" w:rsidRDefault="00687A07" w:rsidP="00687A07">
      <w:pPr>
        <w:spacing w:before="60" w:after="60"/>
        <w:jc w:val="left"/>
        <w:rPr>
          <w:rFonts w:ascii="Times New Roman" w:hAnsi="Times New Roman"/>
          <w:i/>
          <w:lang w:val="en-GB"/>
        </w:rPr>
      </w:pPr>
      <w:r w:rsidRPr="00393129">
        <w:rPr>
          <w:rFonts w:ascii="Times New Roman" w:hAnsi="Times New Roman"/>
          <w:i/>
          <w:lang w:val="en-GB"/>
        </w:rPr>
        <w:t xml:space="preserve">Annexes: </w:t>
      </w:r>
      <w:r w:rsidRPr="00393129">
        <w:rPr>
          <w:rFonts w:ascii="Times New Roman" w:hAnsi="Times New Roman"/>
          <w:i/>
          <w:lang w:val="en-GB"/>
        </w:rPr>
        <w:tab/>
        <w:t>A. Application form</w:t>
      </w:r>
    </w:p>
    <w:p w14:paraId="737D1DDC" w14:textId="77777777" w:rsidR="00687A07" w:rsidRPr="00393129" w:rsidRDefault="00687A07" w:rsidP="00687A07">
      <w:pPr>
        <w:spacing w:before="60" w:after="60"/>
        <w:jc w:val="left"/>
        <w:rPr>
          <w:rFonts w:ascii="Times New Roman" w:hAnsi="Times New Roman"/>
          <w:i/>
          <w:lang w:val="en-GB"/>
        </w:rPr>
      </w:pPr>
      <w:r w:rsidRPr="00393129">
        <w:rPr>
          <w:rFonts w:ascii="Times New Roman" w:hAnsi="Times New Roman"/>
          <w:i/>
          <w:lang w:val="en-GB"/>
        </w:rPr>
        <w:tab/>
      </w:r>
      <w:r w:rsidRPr="00393129">
        <w:rPr>
          <w:rFonts w:ascii="Times New Roman" w:hAnsi="Times New Roman"/>
          <w:i/>
          <w:lang w:val="en-GB"/>
        </w:rPr>
        <w:tab/>
        <w:t>B. Declaration on honour</w:t>
      </w:r>
    </w:p>
    <w:p w14:paraId="21EF7849" w14:textId="4DCB6304" w:rsidR="002C2C48" w:rsidRPr="00393129" w:rsidRDefault="002C2C48" w:rsidP="00687A07">
      <w:pPr>
        <w:spacing w:before="60" w:after="60"/>
        <w:jc w:val="left"/>
        <w:rPr>
          <w:rFonts w:ascii="Times New Roman" w:hAnsi="Times New Roman"/>
          <w:i/>
          <w:lang w:val="en-GB"/>
        </w:rPr>
      </w:pPr>
      <w:r w:rsidRPr="00393129">
        <w:rPr>
          <w:rFonts w:ascii="Times New Roman" w:hAnsi="Times New Roman"/>
          <w:i/>
          <w:lang w:val="en-GB"/>
        </w:rPr>
        <w:tab/>
      </w:r>
      <w:r w:rsidRPr="00393129">
        <w:rPr>
          <w:rFonts w:ascii="Times New Roman" w:hAnsi="Times New Roman"/>
          <w:i/>
          <w:lang w:val="en-GB"/>
        </w:rPr>
        <w:tab/>
        <w:t xml:space="preserve">C. </w:t>
      </w:r>
      <w:r w:rsidR="008F0315" w:rsidRPr="008F0315">
        <w:rPr>
          <w:rFonts w:ascii="Times New Roman" w:hAnsi="Times New Roman"/>
          <w:b/>
          <w:bCs/>
          <w:i/>
          <w:lang w:val="en-GB"/>
        </w:rPr>
        <w:t>I</w:t>
      </w:r>
      <w:r w:rsidR="008F0315" w:rsidRPr="008F0315">
        <w:rPr>
          <w:rFonts w:ascii="Times New Roman" w:hAnsi="Times New Roman"/>
          <w:bCs/>
          <w:i/>
          <w:lang w:val="en-GB"/>
        </w:rPr>
        <w:t>dentification</w:t>
      </w:r>
      <w:r w:rsidR="008F0315">
        <w:rPr>
          <w:rFonts w:ascii="Times New Roman" w:hAnsi="Times New Roman"/>
          <w:b/>
          <w:i/>
          <w:lang w:val="en-GB"/>
        </w:rPr>
        <w:t xml:space="preserve"> </w:t>
      </w:r>
      <w:r w:rsidRPr="00393129">
        <w:rPr>
          <w:rFonts w:ascii="Times New Roman" w:hAnsi="Times New Roman"/>
          <w:b/>
          <w:i/>
          <w:lang w:val="en-GB"/>
        </w:rPr>
        <w:t>F</w:t>
      </w:r>
      <w:r w:rsidRPr="00393129">
        <w:rPr>
          <w:rFonts w:ascii="Times New Roman" w:hAnsi="Times New Roman"/>
          <w:i/>
          <w:lang w:val="en-GB"/>
        </w:rPr>
        <w:t>orm</w:t>
      </w:r>
    </w:p>
    <w:p w14:paraId="6FA39FC5" w14:textId="77777777" w:rsidR="00687A07" w:rsidRPr="00393129" w:rsidRDefault="00687A07" w:rsidP="00687A07">
      <w:pPr>
        <w:spacing w:before="60" w:after="60"/>
        <w:jc w:val="center"/>
        <w:rPr>
          <w:rFonts w:ascii="Times New Roman" w:hAnsi="Times New Roman"/>
          <w:b/>
          <w:sz w:val="24"/>
          <w:lang w:val="en-GB"/>
        </w:rPr>
      </w:pPr>
    </w:p>
    <w:p w14:paraId="73353330" w14:textId="77777777" w:rsidR="00687A07" w:rsidRPr="00393129" w:rsidRDefault="00687A07" w:rsidP="00687A07">
      <w:pPr>
        <w:spacing w:before="60" w:after="60"/>
        <w:jc w:val="center"/>
        <w:rPr>
          <w:rFonts w:ascii="Times New Roman" w:hAnsi="Times New Roman"/>
          <w:b/>
          <w:sz w:val="24"/>
          <w:lang w:val="en-GB"/>
        </w:rPr>
      </w:pPr>
      <w:r w:rsidRPr="00393129">
        <w:rPr>
          <w:rFonts w:ascii="Times New Roman" w:hAnsi="Times New Roman"/>
          <w:b/>
          <w:sz w:val="24"/>
          <w:lang w:val="en-GB"/>
        </w:rPr>
        <w:t>CALL FOR EXPRESSION</w:t>
      </w:r>
      <w:r w:rsidR="002C2C48" w:rsidRPr="00393129">
        <w:rPr>
          <w:rFonts w:ascii="Times New Roman" w:hAnsi="Times New Roman"/>
          <w:b/>
          <w:sz w:val="24"/>
          <w:lang w:val="en-GB"/>
        </w:rPr>
        <w:t>s</w:t>
      </w:r>
      <w:r w:rsidRPr="00393129">
        <w:rPr>
          <w:rFonts w:ascii="Times New Roman" w:hAnsi="Times New Roman"/>
          <w:b/>
          <w:sz w:val="24"/>
          <w:lang w:val="en-GB"/>
        </w:rPr>
        <w:t xml:space="preserve"> OF INTEREST</w:t>
      </w:r>
    </w:p>
    <w:p w14:paraId="5AF9A48F" w14:textId="77777777" w:rsidR="00A04B3F" w:rsidRPr="00393129" w:rsidRDefault="00A04B3F" w:rsidP="008A11D4">
      <w:pPr>
        <w:spacing w:before="60" w:after="60"/>
        <w:rPr>
          <w:rFonts w:ascii="Times New Roman" w:hAnsi="Times New Roman"/>
          <w:sz w:val="22"/>
          <w:lang w:val="en-GB"/>
        </w:rPr>
      </w:pPr>
    </w:p>
    <w:p w14:paraId="362ADFFC" w14:textId="6719F265" w:rsidR="00687A07" w:rsidRPr="00393129" w:rsidRDefault="00687A07" w:rsidP="00687A07">
      <w:pPr>
        <w:spacing w:before="60" w:after="60"/>
        <w:rPr>
          <w:rFonts w:ascii="Times New Roman" w:hAnsi="Times New Roman"/>
          <w:sz w:val="22"/>
          <w:lang w:val="en-GB"/>
        </w:rPr>
      </w:pPr>
      <w:r w:rsidRPr="00393129">
        <w:rPr>
          <w:rFonts w:ascii="Times New Roman" w:hAnsi="Times New Roman"/>
          <w:sz w:val="22"/>
          <w:lang w:val="en-GB"/>
        </w:rPr>
        <w:t xml:space="preserve">The purpose of this </w:t>
      </w:r>
      <w:r w:rsidR="00725057">
        <w:rPr>
          <w:rFonts w:ascii="Times New Roman" w:hAnsi="Times New Roman"/>
          <w:sz w:val="22"/>
          <w:lang w:val="en-GB"/>
        </w:rPr>
        <w:t>Call for Expressions of Interest (</w:t>
      </w:r>
      <w:proofErr w:type="spellStart"/>
      <w:r w:rsidR="00725057">
        <w:rPr>
          <w:rFonts w:ascii="Times New Roman" w:hAnsi="Times New Roman"/>
          <w:sz w:val="22"/>
          <w:lang w:val="en-GB"/>
        </w:rPr>
        <w:t>CfEoI</w:t>
      </w:r>
      <w:r w:rsidR="00265E66">
        <w:rPr>
          <w:rFonts w:ascii="Times New Roman" w:hAnsi="Times New Roman"/>
          <w:sz w:val="22"/>
          <w:lang w:val="en-GB"/>
        </w:rPr>
        <w:t>s</w:t>
      </w:r>
      <w:proofErr w:type="spellEnd"/>
      <w:r w:rsidR="00725057">
        <w:rPr>
          <w:rFonts w:ascii="Times New Roman" w:hAnsi="Times New Roman"/>
          <w:sz w:val="22"/>
          <w:lang w:val="en-GB"/>
        </w:rPr>
        <w:t>)</w:t>
      </w:r>
      <w:r w:rsidRPr="00393129">
        <w:rPr>
          <w:rFonts w:ascii="Times New Roman" w:hAnsi="Times New Roman"/>
          <w:sz w:val="22"/>
          <w:lang w:val="en-GB"/>
        </w:rPr>
        <w:t xml:space="preserve"> is to </w:t>
      </w:r>
      <w:r w:rsidRPr="00393129">
        <w:rPr>
          <w:rFonts w:ascii="Times New Roman" w:hAnsi="Times New Roman"/>
          <w:b/>
          <w:sz w:val="22"/>
          <w:lang w:val="en-GB"/>
        </w:rPr>
        <w:t xml:space="preserve">survey the </w:t>
      </w:r>
      <w:r w:rsidR="00EA7138">
        <w:rPr>
          <w:rFonts w:ascii="Times New Roman" w:hAnsi="Times New Roman"/>
          <w:b/>
          <w:sz w:val="22"/>
          <w:lang w:val="en-GB"/>
        </w:rPr>
        <w:t>market's interest and identify potentially suitable economic operators</w:t>
      </w:r>
      <w:r w:rsidRPr="00393129">
        <w:rPr>
          <w:rFonts w:ascii="Times New Roman" w:hAnsi="Times New Roman"/>
          <w:sz w:val="22"/>
          <w:lang w:val="en-GB"/>
        </w:rPr>
        <w:t xml:space="preserve"> willing to tender for the procurement procedure for which the following details are hereby provided. This notice &amp; call and its annexes are published and available for download</w:t>
      </w:r>
      <w:r w:rsidR="00D53C0A" w:rsidRPr="00393129">
        <w:rPr>
          <w:rFonts w:ascii="Times New Roman" w:hAnsi="Times New Roman"/>
          <w:sz w:val="22"/>
          <w:lang w:val="en-GB"/>
        </w:rPr>
        <w:t xml:space="preserve"> before the deadline</w:t>
      </w:r>
      <w:r w:rsidRPr="00393129">
        <w:rPr>
          <w:rFonts w:ascii="Times New Roman" w:hAnsi="Times New Roman"/>
          <w:sz w:val="22"/>
          <w:lang w:val="en-GB"/>
        </w:rPr>
        <w:t xml:space="preserve"> from the Contracting Authority website </w:t>
      </w:r>
      <w:r w:rsidRPr="001B1B33">
        <w:rPr>
          <w:rFonts w:ascii="Times New Roman" w:hAnsi="Times New Roman"/>
          <w:sz w:val="22"/>
          <w:szCs w:val="22"/>
          <w:lang w:val="en-GB"/>
        </w:rPr>
        <w:t>(</w:t>
      </w:r>
      <w:hyperlink r:id="rId8" w:history="1">
        <w:r w:rsidR="001B1B33" w:rsidRPr="001B1B33">
          <w:rPr>
            <w:rStyle w:val="Hyperlink"/>
            <w:rFonts w:ascii="Times New Roman" w:hAnsi="Times New Roman"/>
            <w:sz w:val="22"/>
            <w:szCs w:val="22"/>
          </w:rPr>
          <w:t>https://www.eeas.europa.eu/eucap-som/procurement_en?s=332</w:t>
        </w:r>
      </w:hyperlink>
      <w:r w:rsidRPr="00393129">
        <w:rPr>
          <w:rFonts w:ascii="Times New Roman" w:hAnsi="Times New Roman"/>
          <w:sz w:val="22"/>
          <w:lang w:val="en-GB"/>
        </w:rPr>
        <w:t>).</w:t>
      </w:r>
    </w:p>
    <w:p w14:paraId="25DF9ED0" w14:textId="77777777" w:rsidR="00EA7187" w:rsidRPr="00393129" w:rsidRDefault="00EA7187" w:rsidP="00687A07">
      <w:pPr>
        <w:spacing w:before="60" w:after="60"/>
        <w:rPr>
          <w:rFonts w:ascii="Times New Roman" w:hAnsi="Times New Roman"/>
          <w:sz w:val="22"/>
          <w:lang w:val="en-GB"/>
        </w:rPr>
      </w:pPr>
    </w:p>
    <w:p w14:paraId="38E8E1E7" w14:textId="77777777" w:rsidR="00687A07" w:rsidRPr="00393129" w:rsidRDefault="00687A07" w:rsidP="00687A07">
      <w:pPr>
        <w:spacing w:before="60" w:after="60"/>
        <w:rPr>
          <w:rFonts w:ascii="Times New Roman" w:hAnsi="Times New Roman"/>
          <w:sz w:val="22"/>
          <w:u w:val="single"/>
          <w:lang w:val="en-GB"/>
        </w:rPr>
      </w:pPr>
    </w:p>
    <w:p w14:paraId="592F2146" w14:textId="556F1120" w:rsidR="00687A07" w:rsidRPr="00393129" w:rsidRDefault="00687A07" w:rsidP="00687A07">
      <w:pPr>
        <w:spacing w:before="60" w:after="60"/>
        <w:rPr>
          <w:rFonts w:ascii="Times New Roman" w:hAnsi="Times New Roman"/>
          <w:sz w:val="22"/>
          <w:lang w:val="en-GB"/>
        </w:rPr>
      </w:pPr>
      <w:r w:rsidRPr="00393129">
        <w:rPr>
          <w:rFonts w:ascii="Times New Roman" w:hAnsi="Times New Roman"/>
          <w:sz w:val="22"/>
          <w:u w:val="single"/>
          <w:lang w:val="en-GB"/>
        </w:rPr>
        <w:t>Instructions to express interest</w:t>
      </w:r>
      <w:r w:rsidRPr="00393129">
        <w:rPr>
          <w:rFonts w:ascii="Times New Roman" w:hAnsi="Times New Roman"/>
          <w:sz w:val="22"/>
          <w:lang w:val="en-GB"/>
        </w:rPr>
        <w:t xml:space="preserve">: </w:t>
      </w:r>
    </w:p>
    <w:p w14:paraId="001C69C7" w14:textId="0F87B60C" w:rsidR="00687A07" w:rsidRPr="00393129" w:rsidRDefault="00687A07" w:rsidP="0043672A">
      <w:pPr>
        <w:pStyle w:val="ListParagraph"/>
        <w:numPr>
          <w:ilvl w:val="0"/>
          <w:numId w:val="5"/>
        </w:numPr>
        <w:spacing w:before="60" w:after="60"/>
        <w:contextualSpacing w:val="0"/>
        <w:rPr>
          <w:rFonts w:ascii="Times New Roman" w:hAnsi="Times New Roman"/>
          <w:sz w:val="22"/>
          <w:lang w:val="en-GB"/>
        </w:rPr>
      </w:pPr>
      <w:r w:rsidRPr="00393129">
        <w:rPr>
          <w:rFonts w:ascii="Times New Roman" w:hAnsi="Times New Roman"/>
          <w:sz w:val="22"/>
          <w:lang w:val="en-GB"/>
        </w:rPr>
        <w:t>Only economic operators not in an exclusion situation (ref. Point 2.</w:t>
      </w:r>
      <w:r w:rsidR="00A13650">
        <w:rPr>
          <w:rFonts w:ascii="Times New Roman" w:hAnsi="Times New Roman"/>
          <w:sz w:val="22"/>
          <w:lang w:val="en-GB"/>
        </w:rPr>
        <w:t>4.2</w:t>
      </w:r>
      <w:r w:rsidRPr="00393129">
        <w:rPr>
          <w:rFonts w:ascii="Times New Roman" w:hAnsi="Times New Roman"/>
          <w:sz w:val="22"/>
          <w:lang w:val="en-GB"/>
        </w:rPr>
        <w:t>. of the PRAG</w:t>
      </w:r>
      <w:r w:rsidRPr="00393129">
        <w:rPr>
          <w:rStyle w:val="FootnoteReference"/>
          <w:rFonts w:ascii="Times New Roman" w:hAnsi="Times New Roman"/>
          <w:sz w:val="22"/>
          <w:lang w:val="en-GB"/>
        </w:rPr>
        <w:footnoteReference w:id="1"/>
      </w:r>
      <w:r w:rsidRPr="00393129">
        <w:rPr>
          <w:rFonts w:ascii="Times New Roman" w:hAnsi="Times New Roman"/>
          <w:sz w:val="22"/>
          <w:lang w:val="en-GB"/>
        </w:rPr>
        <w:t>) and who meet the selection criteria in this notice as per the below point 9. may be considered further.</w:t>
      </w:r>
      <w:r w:rsidR="00725057">
        <w:rPr>
          <w:rFonts w:ascii="Times New Roman" w:hAnsi="Times New Roman"/>
          <w:sz w:val="22"/>
          <w:lang w:val="en-GB"/>
        </w:rPr>
        <w:t xml:space="preserve"> </w:t>
      </w:r>
    </w:p>
    <w:p w14:paraId="5D12A79F" w14:textId="19CCDA06" w:rsidR="0043672A" w:rsidRPr="00393129" w:rsidRDefault="00687A07" w:rsidP="0043672A">
      <w:pPr>
        <w:pStyle w:val="ListParagraph"/>
        <w:numPr>
          <w:ilvl w:val="0"/>
          <w:numId w:val="5"/>
        </w:numPr>
        <w:spacing w:before="60" w:after="60"/>
        <w:contextualSpacing w:val="0"/>
        <w:rPr>
          <w:rFonts w:ascii="Times New Roman" w:hAnsi="Times New Roman"/>
          <w:sz w:val="22"/>
          <w:lang w:val="en-GB"/>
        </w:rPr>
      </w:pPr>
      <w:r w:rsidRPr="00393129">
        <w:rPr>
          <w:rFonts w:ascii="Times New Roman" w:hAnsi="Times New Roman"/>
          <w:sz w:val="22"/>
          <w:lang w:val="en-GB"/>
        </w:rPr>
        <w:t xml:space="preserve">Expressions of interest shall be sent </w:t>
      </w:r>
      <w:r w:rsidRPr="00E308D3">
        <w:rPr>
          <w:rFonts w:ascii="Times New Roman" w:hAnsi="Times New Roman"/>
          <w:sz w:val="22"/>
          <w:lang w:val="en-GB"/>
        </w:rPr>
        <w:t xml:space="preserve">to </w:t>
      </w:r>
      <w:hyperlink r:id="rId9" w:history="1">
        <w:r w:rsidR="00CF7C20" w:rsidRPr="00B70352">
          <w:rPr>
            <w:rStyle w:val="Hyperlink"/>
            <w:rFonts w:ascii="Times New Roman" w:hAnsi="Times New Roman"/>
            <w:sz w:val="22"/>
            <w:lang w:val="en-GB"/>
          </w:rPr>
          <w:t>procurement@eucap-som.eu</w:t>
        </w:r>
      </w:hyperlink>
      <w:r w:rsidR="00E308D3">
        <w:rPr>
          <w:rFonts w:ascii="Times New Roman" w:hAnsi="Times New Roman"/>
          <w:sz w:val="22"/>
          <w:lang w:val="en-GB"/>
        </w:rPr>
        <w:t xml:space="preserve"> </w:t>
      </w:r>
      <w:r w:rsidR="000C3489" w:rsidRPr="00393129">
        <w:rPr>
          <w:rFonts w:ascii="Times New Roman" w:hAnsi="Times New Roman"/>
          <w:sz w:val="22"/>
          <w:lang w:val="en-GB"/>
        </w:rPr>
        <w:t xml:space="preserve">by utilising the </w:t>
      </w:r>
      <w:r w:rsidR="0043672A" w:rsidRPr="00393129">
        <w:rPr>
          <w:rFonts w:ascii="Times New Roman" w:hAnsi="Times New Roman"/>
          <w:sz w:val="22"/>
          <w:lang w:val="en-GB"/>
        </w:rPr>
        <w:t xml:space="preserve">following </w:t>
      </w:r>
      <w:r w:rsidR="000C3489" w:rsidRPr="00393129">
        <w:rPr>
          <w:rFonts w:ascii="Times New Roman" w:hAnsi="Times New Roman"/>
          <w:sz w:val="22"/>
          <w:lang w:val="en-GB"/>
        </w:rPr>
        <w:t>annexe</w:t>
      </w:r>
      <w:r w:rsidR="0043672A" w:rsidRPr="00393129">
        <w:rPr>
          <w:rFonts w:ascii="Times New Roman" w:hAnsi="Times New Roman"/>
          <w:sz w:val="22"/>
          <w:lang w:val="en-GB"/>
        </w:rPr>
        <w:t>s:</w:t>
      </w:r>
    </w:p>
    <w:p w14:paraId="2FB55EAC" w14:textId="77777777" w:rsidR="0043672A" w:rsidRPr="00393129" w:rsidRDefault="000C3489" w:rsidP="0043672A">
      <w:pPr>
        <w:pStyle w:val="ListParagraph"/>
        <w:numPr>
          <w:ilvl w:val="1"/>
          <w:numId w:val="5"/>
        </w:numPr>
        <w:spacing w:before="60" w:after="60"/>
        <w:contextualSpacing w:val="0"/>
        <w:rPr>
          <w:rFonts w:ascii="Times New Roman" w:hAnsi="Times New Roman"/>
          <w:sz w:val="22"/>
          <w:lang w:val="en-GB"/>
        </w:rPr>
      </w:pPr>
      <w:r w:rsidRPr="00393129">
        <w:rPr>
          <w:rFonts w:ascii="Times New Roman" w:hAnsi="Times New Roman"/>
          <w:b/>
          <w:sz w:val="22"/>
          <w:lang w:val="en-GB"/>
        </w:rPr>
        <w:t>Application form (</w:t>
      </w:r>
      <w:r w:rsidRPr="00393129">
        <w:rPr>
          <w:rFonts w:ascii="Times New Roman" w:hAnsi="Times New Roman"/>
          <w:b/>
          <w:sz w:val="22"/>
          <w:u w:val="single"/>
          <w:lang w:val="en-GB"/>
        </w:rPr>
        <w:t>Annex A</w:t>
      </w:r>
      <w:r w:rsidRPr="00393129">
        <w:rPr>
          <w:rFonts w:ascii="Times New Roman" w:hAnsi="Times New Roman"/>
          <w:b/>
          <w:sz w:val="22"/>
          <w:lang w:val="en-GB"/>
        </w:rPr>
        <w:t>)</w:t>
      </w:r>
      <w:r w:rsidRPr="00393129">
        <w:rPr>
          <w:rFonts w:ascii="Times New Roman" w:hAnsi="Times New Roman"/>
          <w:sz w:val="22"/>
          <w:lang w:val="en-GB"/>
        </w:rPr>
        <w:t xml:space="preserve">, </w:t>
      </w:r>
    </w:p>
    <w:p w14:paraId="5BFDC187" w14:textId="77777777" w:rsidR="0043672A" w:rsidRPr="00393129" w:rsidRDefault="000C3489" w:rsidP="0043672A">
      <w:pPr>
        <w:pStyle w:val="ListParagraph"/>
        <w:numPr>
          <w:ilvl w:val="1"/>
          <w:numId w:val="5"/>
        </w:numPr>
        <w:spacing w:before="60" w:after="60"/>
        <w:contextualSpacing w:val="0"/>
        <w:rPr>
          <w:rFonts w:ascii="Times New Roman" w:hAnsi="Times New Roman"/>
          <w:sz w:val="22"/>
          <w:lang w:val="en-GB"/>
        </w:rPr>
      </w:pPr>
      <w:r w:rsidRPr="00393129">
        <w:rPr>
          <w:rFonts w:ascii="Times New Roman" w:hAnsi="Times New Roman"/>
          <w:b/>
          <w:sz w:val="22"/>
          <w:lang w:val="en-GB"/>
        </w:rPr>
        <w:t>Declaration on honour (</w:t>
      </w:r>
      <w:r w:rsidRPr="00393129">
        <w:rPr>
          <w:rFonts w:ascii="Times New Roman" w:hAnsi="Times New Roman"/>
          <w:b/>
          <w:sz w:val="22"/>
          <w:u w:val="single"/>
          <w:lang w:val="en-GB"/>
        </w:rPr>
        <w:t>Annex B</w:t>
      </w:r>
      <w:r w:rsidRPr="00393129">
        <w:rPr>
          <w:rFonts w:ascii="Times New Roman" w:hAnsi="Times New Roman"/>
          <w:b/>
          <w:sz w:val="22"/>
          <w:lang w:val="en-GB"/>
        </w:rPr>
        <w:t>)</w:t>
      </w:r>
      <w:r w:rsidRPr="00393129">
        <w:rPr>
          <w:rFonts w:ascii="Times New Roman" w:hAnsi="Times New Roman"/>
          <w:sz w:val="22"/>
          <w:lang w:val="en-GB"/>
        </w:rPr>
        <w:t xml:space="preserve"> </w:t>
      </w:r>
    </w:p>
    <w:p w14:paraId="30F6381A" w14:textId="612754DB" w:rsidR="0043672A" w:rsidRPr="00393129" w:rsidRDefault="008F0315" w:rsidP="0043672A">
      <w:pPr>
        <w:pStyle w:val="ListParagraph"/>
        <w:numPr>
          <w:ilvl w:val="1"/>
          <w:numId w:val="5"/>
        </w:numPr>
        <w:spacing w:before="60" w:after="60"/>
        <w:contextualSpacing w:val="0"/>
        <w:rPr>
          <w:rFonts w:ascii="Times New Roman" w:hAnsi="Times New Roman"/>
          <w:sz w:val="22"/>
          <w:lang w:val="en-GB"/>
        </w:rPr>
      </w:pPr>
      <w:r>
        <w:rPr>
          <w:rFonts w:ascii="Times New Roman" w:hAnsi="Times New Roman"/>
          <w:b/>
          <w:sz w:val="22"/>
          <w:lang w:val="en-GB"/>
        </w:rPr>
        <w:t>Identification Form</w:t>
      </w:r>
      <w:r w:rsidR="000C3489" w:rsidRPr="00393129">
        <w:rPr>
          <w:rFonts w:ascii="Times New Roman" w:hAnsi="Times New Roman"/>
          <w:b/>
          <w:sz w:val="22"/>
          <w:lang w:val="en-GB"/>
        </w:rPr>
        <w:t xml:space="preserve"> (</w:t>
      </w:r>
      <w:r w:rsidR="000C3489" w:rsidRPr="00393129">
        <w:rPr>
          <w:rFonts w:ascii="Times New Roman" w:hAnsi="Times New Roman"/>
          <w:b/>
          <w:sz w:val="22"/>
          <w:u w:val="single"/>
          <w:lang w:val="en-GB"/>
        </w:rPr>
        <w:t>Annex C</w:t>
      </w:r>
      <w:r w:rsidR="000C3489" w:rsidRPr="00393129">
        <w:rPr>
          <w:rFonts w:ascii="Times New Roman" w:hAnsi="Times New Roman"/>
          <w:b/>
          <w:sz w:val="22"/>
          <w:lang w:val="en-GB"/>
        </w:rPr>
        <w:t>)</w:t>
      </w:r>
    </w:p>
    <w:p w14:paraId="6C67E63E" w14:textId="3B28D12B" w:rsidR="00687A07" w:rsidRPr="00393129" w:rsidRDefault="00EA7138" w:rsidP="0043672A">
      <w:pPr>
        <w:spacing w:before="60" w:after="60"/>
        <w:ind w:left="720"/>
        <w:rPr>
          <w:rFonts w:ascii="Times New Roman" w:hAnsi="Times New Roman"/>
          <w:sz w:val="22"/>
          <w:lang w:val="en-GB"/>
        </w:rPr>
      </w:pPr>
      <w:r>
        <w:rPr>
          <w:rFonts w:ascii="Times New Roman" w:hAnsi="Times New Roman"/>
          <w:sz w:val="22"/>
          <w:lang w:val="en-GB"/>
        </w:rPr>
        <w:t>D</w:t>
      </w:r>
      <w:r w:rsidR="000C3489" w:rsidRPr="00393129">
        <w:rPr>
          <w:rFonts w:ascii="Times New Roman" w:hAnsi="Times New Roman"/>
          <w:sz w:val="22"/>
          <w:lang w:val="en-GB"/>
        </w:rPr>
        <w:t xml:space="preserve">eadline: </w:t>
      </w:r>
      <w:r w:rsidR="00266963">
        <w:rPr>
          <w:rFonts w:ascii="Times New Roman" w:hAnsi="Times New Roman"/>
          <w:b/>
          <w:color w:val="EE0000"/>
          <w:sz w:val="22"/>
          <w:lang w:val="en-GB"/>
        </w:rPr>
        <w:t>29</w:t>
      </w:r>
      <w:r w:rsidR="00687A07" w:rsidRPr="00CF7C20">
        <w:rPr>
          <w:rFonts w:ascii="Times New Roman" w:hAnsi="Times New Roman"/>
          <w:b/>
          <w:color w:val="EE0000"/>
          <w:sz w:val="22"/>
          <w:lang w:val="en-GB"/>
        </w:rPr>
        <w:t>/</w:t>
      </w:r>
      <w:r w:rsidR="00266963">
        <w:rPr>
          <w:rFonts w:ascii="Times New Roman" w:hAnsi="Times New Roman"/>
          <w:b/>
          <w:color w:val="EE0000"/>
          <w:sz w:val="22"/>
          <w:lang w:val="en-GB"/>
        </w:rPr>
        <w:t>04</w:t>
      </w:r>
      <w:r w:rsidR="00687A07" w:rsidRPr="00CF7C20">
        <w:rPr>
          <w:rFonts w:ascii="Times New Roman" w:hAnsi="Times New Roman"/>
          <w:b/>
          <w:color w:val="EE0000"/>
          <w:sz w:val="22"/>
          <w:lang w:val="en-GB"/>
        </w:rPr>
        <w:t>/</w:t>
      </w:r>
      <w:r w:rsidR="00810650" w:rsidRPr="00CF7C20">
        <w:rPr>
          <w:rFonts w:ascii="Times New Roman" w:hAnsi="Times New Roman"/>
          <w:b/>
          <w:color w:val="EE0000"/>
          <w:sz w:val="22"/>
          <w:lang w:val="en-GB"/>
        </w:rPr>
        <w:t>202</w:t>
      </w:r>
      <w:r w:rsidR="00266963">
        <w:rPr>
          <w:rFonts w:ascii="Times New Roman" w:hAnsi="Times New Roman"/>
          <w:b/>
          <w:color w:val="EE0000"/>
          <w:sz w:val="22"/>
          <w:lang w:val="en-GB"/>
        </w:rPr>
        <w:t>6</w:t>
      </w:r>
      <w:r w:rsidR="00687A07" w:rsidRPr="00393129">
        <w:rPr>
          <w:rFonts w:ascii="Times New Roman" w:hAnsi="Times New Roman"/>
          <w:sz w:val="22"/>
          <w:lang w:val="en-GB"/>
        </w:rPr>
        <w:t xml:space="preserve">; economic operators expressing their interest may also send additional documentation other than the </w:t>
      </w:r>
      <w:r>
        <w:rPr>
          <w:rFonts w:ascii="Times New Roman" w:hAnsi="Times New Roman"/>
          <w:sz w:val="22"/>
          <w:lang w:val="en-GB"/>
        </w:rPr>
        <w:t>form mentioned above</w:t>
      </w:r>
      <w:r w:rsidR="00687A07" w:rsidRPr="00393129">
        <w:rPr>
          <w:rFonts w:ascii="Times New Roman" w:hAnsi="Times New Roman"/>
          <w:sz w:val="22"/>
          <w:lang w:val="en-GB"/>
        </w:rPr>
        <w:t xml:space="preserve"> and declaration, such as company presentation, relevant licenses, etc.</w:t>
      </w:r>
    </w:p>
    <w:p w14:paraId="2ACAC9E9" w14:textId="3AD4D9B9" w:rsidR="00687A07" w:rsidRPr="00393129" w:rsidRDefault="00687A07" w:rsidP="0043672A">
      <w:pPr>
        <w:pStyle w:val="ListParagraph"/>
        <w:numPr>
          <w:ilvl w:val="0"/>
          <w:numId w:val="5"/>
        </w:numPr>
        <w:spacing w:before="60" w:after="60"/>
        <w:contextualSpacing w:val="0"/>
        <w:rPr>
          <w:rFonts w:ascii="Times New Roman" w:hAnsi="Times New Roman"/>
          <w:sz w:val="22"/>
          <w:lang w:val="en-GB"/>
        </w:rPr>
      </w:pPr>
      <w:r w:rsidRPr="00393129">
        <w:rPr>
          <w:rFonts w:ascii="Times New Roman" w:hAnsi="Times New Roman"/>
          <w:sz w:val="22"/>
          <w:lang w:val="en-GB"/>
        </w:rPr>
        <w:t>Th</w:t>
      </w:r>
      <w:r w:rsidR="0043672A" w:rsidRPr="00393129">
        <w:rPr>
          <w:rFonts w:ascii="Times New Roman" w:hAnsi="Times New Roman"/>
          <w:sz w:val="22"/>
          <w:lang w:val="en-GB"/>
        </w:rPr>
        <w:t>e</w:t>
      </w:r>
      <w:r w:rsidRPr="00393129">
        <w:rPr>
          <w:rFonts w:ascii="Times New Roman" w:hAnsi="Times New Roman"/>
          <w:sz w:val="22"/>
          <w:lang w:val="en-GB"/>
        </w:rPr>
        <w:t xml:space="preserve"> Contracting Authority reserves the right to request documentary proof </w:t>
      </w:r>
      <w:r w:rsidR="00EA7138">
        <w:rPr>
          <w:rFonts w:ascii="Times New Roman" w:hAnsi="Times New Roman"/>
          <w:sz w:val="22"/>
          <w:lang w:val="en-GB"/>
        </w:rPr>
        <w:t>concerning</w:t>
      </w:r>
      <w:r w:rsidRPr="00393129">
        <w:rPr>
          <w:rFonts w:ascii="Times New Roman" w:hAnsi="Times New Roman"/>
          <w:sz w:val="22"/>
          <w:lang w:val="en-GB"/>
        </w:rPr>
        <w:t xml:space="preserve"> </w:t>
      </w:r>
      <w:r w:rsidR="0043672A" w:rsidRPr="00393129">
        <w:rPr>
          <w:rFonts w:ascii="Times New Roman" w:hAnsi="Times New Roman"/>
          <w:sz w:val="22"/>
          <w:lang w:val="en-GB"/>
        </w:rPr>
        <w:t xml:space="preserve">any of </w:t>
      </w:r>
      <w:r w:rsidRPr="00393129">
        <w:rPr>
          <w:rFonts w:ascii="Times New Roman" w:hAnsi="Times New Roman"/>
          <w:sz w:val="22"/>
          <w:lang w:val="en-GB"/>
        </w:rPr>
        <w:t>the declarations made.</w:t>
      </w:r>
    </w:p>
    <w:p w14:paraId="40B0AC56" w14:textId="0E5F81F2" w:rsidR="00687A07" w:rsidRPr="00393129" w:rsidRDefault="00D53C0A" w:rsidP="0043672A">
      <w:pPr>
        <w:pStyle w:val="ListParagraph"/>
        <w:numPr>
          <w:ilvl w:val="0"/>
          <w:numId w:val="5"/>
        </w:numPr>
        <w:spacing w:before="60" w:after="60"/>
        <w:contextualSpacing w:val="0"/>
        <w:rPr>
          <w:rFonts w:ascii="Times New Roman" w:hAnsi="Times New Roman"/>
          <w:sz w:val="22"/>
          <w:lang w:val="en-GB"/>
        </w:rPr>
      </w:pPr>
      <w:r w:rsidRPr="00393129">
        <w:rPr>
          <w:rFonts w:ascii="Times New Roman" w:hAnsi="Times New Roman"/>
          <w:sz w:val="22"/>
          <w:u w:val="single"/>
          <w:lang w:val="en-GB"/>
        </w:rPr>
        <w:t xml:space="preserve">This </w:t>
      </w:r>
      <w:r w:rsidR="00EA7138">
        <w:rPr>
          <w:rFonts w:ascii="Times New Roman" w:hAnsi="Times New Roman"/>
          <w:sz w:val="22"/>
          <w:u w:val="single"/>
          <w:lang w:val="en-GB"/>
        </w:rPr>
        <w:t xml:space="preserve">Call for Expression of Interest </w:t>
      </w:r>
      <w:r w:rsidRPr="00393129">
        <w:rPr>
          <w:rFonts w:ascii="Times New Roman" w:hAnsi="Times New Roman"/>
          <w:sz w:val="22"/>
          <w:u w:val="single"/>
          <w:lang w:val="en-GB"/>
        </w:rPr>
        <w:t>is NOT an invitation to tender</w:t>
      </w:r>
      <w:r w:rsidRPr="00393129">
        <w:rPr>
          <w:rFonts w:ascii="Times New Roman" w:hAnsi="Times New Roman"/>
          <w:sz w:val="22"/>
          <w:lang w:val="en-GB"/>
        </w:rPr>
        <w:t xml:space="preserve">. </w:t>
      </w:r>
      <w:r w:rsidR="00687A07" w:rsidRPr="00393129">
        <w:rPr>
          <w:rFonts w:ascii="Times New Roman" w:hAnsi="Times New Roman"/>
          <w:sz w:val="22"/>
          <w:lang w:val="en-GB"/>
        </w:rPr>
        <w:t xml:space="preserve">The </w:t>
      </w:r>
      <w:r w:rsidR="00EA7138">
        <w:rPr>
          <w:rFonts w:ascii="Times New Roman" w:hAnsi="Times New Roman"/>
          <w:sz w:val="22"/>
          <w:lang w:val="en-GB"/>
        </w:rPr>
        <w:t>complete</w:t>
      </w:r>
      <w:r w:rsidR="00687A07" w:rsidRPr="00393129">
        <w:rPr>
          <w:rFonts w:ascii="Times New Roman" w:hAnsi="Times New Roman"/>
          <w:sz w:val="22"/>
          <w:lang w:val="en-GB"/>
        </w:rPr>
        <w:t xml:space="preserve"> tender dossier may be notified </w:t>
      </w:r>
      <w:r w:rsidR="00EA7138">
        <w:rPr>
          <w:rFonts w:ascii="Times New Roman" w:hAnsi="Times New Roman"/>
          <w:sz w:val="22"/>
          <w:lang w:val="en-GB"/>
        </w:rPr>
        <w:t>to those economic operators offering the best guarantee of satisfactory contract performance in due time</w:t>
      </w:r>
      <w:r w:rsidR="00687A07" w:rsidRPr="00393129">
        <w:rPr>
          <w:rFonts w:ascii="Times New Roman" w:hAnsi="Times New Roman"/>
          <w:sz w:val="22"/>
          <w:lang w:val="en-GB"/>
        </w:rPr>
        <w:t>.</w:t>
      </w:r>
      <w:r w:rsidR="002420ED" w:rsidRPr="00393129">
        <w:rPr>
          <w:rFonts w:ascii="Times New Roman" w:hAnsi="Times New Roman"/>
          <w:sz w:val="22"/>
          <w:lang w:val="en-GB"/>
        </w:rPr>
        <w:t xml:space="preserve"> </w:t>
      </w:r>
      <w:r w:rsidR="002823C8" w:rsidRPr="00393129">
        <w:rPr>
          <w:rFonts w:ascii="Times New Roman" w:hAnsi="Times New Roman"/>
          <w:sz w:val="22"/>
          <w:lang w:val="en-GB"/>
        </w:rPr>
        <w:t>The Contracting Authority reserves t</w:t>
      </w:r>
      <w:r w:rsidR="00035A41" w:rsidRPr="00393129">
        <w:rPr>
          <w:rFonts w:ascii="Times New Roman" w:hAnsi="Times New Roman"/>
          <w:sz w:val="22"/>
          <w:lang w:val="en-GB"/>
        </w:rPr>
        <w:t>he</w:t>
      </w:r>
      <w:r w:rsidR="002823C8" w:rsidRPr="00393129">
        <w:rPr>
          <w:rFonts w:ascii="Times New Roman" w:hAnsi="Times New Roman"/>
          <w:sz w:val="22"/>
          <w:lang w:val="en-GB"/>
        </w:rPr>
        <w:t xml:space="preserve"> right to </w:t>
      </w:r>
      <w:r w:rsidR="00EA7138">
        <w:rPr>
          <w:rFonts w:ascii="Times New Roman" w:hAnsi="Times New Roman"/>
          <w:sz w:val="22"/>
          <w:lang w:val="en-GB"/>
        </w:rPr>
        <w:t>announce</w:t>
      </w:r>
      <w:r w:rsidR="002823C8" w:rsidRPr="00393129">
        <w:rPr>
          <w:rFonts w:ascii="Times New Roman" w:hAnsi="Times New Roman"/>
          <w:sz w:val="22"/>
          <w:lang w:val="en-GB"/>
        </w:rPr>
        <w:t xml:space="preserve"> and invite </w:t>
      </w:r>
      <w:r w:rsidR="00EA7138">
        <w:rPr>
          <w:rFonts w:ascii="Times New Roman" w:hAnsi="Times New Roman"/>
          <w:sz w:val="22"/>
          <w:lang w:val="en-GB"/>
        </w:rPr>
        <w:t>only shortlisted economic operators to tender</w:t>
      </w:r>
      <w:r w:rsidR="002823C8" w:rsidRPr="00393129">
        <w:rPr>
          <w:rFonts w:ascii="Times New Roman" w:hAnsi="Times New Roman"/>
          <w:sz w:val="22"/>
          <w:lang w:val="en-GB"/>
        </w:rPr>
        <w:t xml:space="preserve">. </w:t>
      </w:r>
      <w:r w:rsidR="002420ED" w:rsidRPr="00393129">
        <w:rPr>
          <w:rFonts w:ascii="Times New Roman" w:hAnsi="Times New Roman"/>
          <w:sz w:val="22"/>
          <w:lang w:val="en-GB"/>
        </w:rPr>
        <w:t xml:space="preserve"> </w:t>
      </w:r>
    </w:p>
    <w:p w14:paraId="54D03E07" w14:textId="77777777" w:rsidR="00687A07" w:rsidRPr="00393129" w:rsidRDefault="00687A07" w:rsidP="00687A07">
      <w:pPr>
        <w:spacing w:before="60" w:after="60"/>
        <w:rPr>
          <w:rFonts w:ascii="Times New Roman" w:hAnsi="Times New Roman"/>
          <w:b/>
          <w:color w:val="FF0000"/>
          <w:sz w:val="22"/>
          <w:u w:val="single"/>
          <w:lang w:val="en-GB"/>
        </w:rPr>
      </w:pPr>
    </w:p>
    <w:p w14:paraId="53E863C4" w14:textId="6EC92D9F" w:rsidR="008A11D4" w:rsidRPr="00393129" w:rsidRDefault="00687A07" w:rsidP="00687A07">
      <w:pPr>
        <w:spacing w:before="60" w:after="60"/>
        <w:rPr>
          <w:rFonts w:ascii="Times New Roman" w:hAnsi="Times New Roman"/>
          <w:sz w:val="22"/>
          <w:lang w:val="en-GB"/>
        </w:rPr>
      </w:pPr>
      <w:r w:rsidRPr="00393129">
        <w:rPr>
          <w:rFonts w:ascii="Times New Roman" w:hAnsi="Times New Roman"/>
          <w:b/>
          <w:color w:val="FF0000"/>
          <w:sz w:val="22"/>
          <w:u w:val="single"/>
          <w:lang w:val="en-GB"/>
        </w:rPr>
        <w:t>Disclaimer</w:t>
      </w:r>
      <w:r w:rsidRPr="00393129">
        <w:rPr>
          <w:rFonts w:ascii="Times New Roman" w:hAnsi="Times New Roman"/>
          <w:b/>
          <w:color w:val="FF0000"/>
          <w:sz w:val="22"/>
          <w:lang w:val="en-GB"/>
        </w:rPr>
        <w:t>: This notice does not bind the Contracting Authority to launch/award a procurement procedure. Economic operators may express their interest exclusively at their own expense</w:t>
      </w:r>
      <w:r w:rsidR="00EA7138">
        <w:rPr>
          <w:rFonts w:ascii="Times New Roman" w:hAnsi="Times New Roman"/>
          <w:b/>
          <w:color w:val="FF0000"/>
          <w:sz w:val="22"/>
          <w:lang w:val="en-GB"/>
        </w:rPr>
        <w:t>; they are not entitled to claim</w:t>
      </w:r>
      <w:r w:rsidRPr="00393129">
        <w:rPr>
          <w:rFonts w:ascii="Times New Roman" w:hAnsi="Times New Roman"/>
          <w:b/>
          <w:color w:val="FF0000"/>
          <w:sz w:val="22"/>
          <w:lang w:val="en-GB"/>
        </w:rPr>
        <w:t xml:space="preserve"> compensation before the contract is signed (ref. Art. </w:t>
      </w:r>
      <w:r w:rsidR="00A13650">
        <w:rPr>
          <w:rFonts w:ascii="Times New Roman" w:hAnsi="Times New Roman"/>
          <w:b/>
          <w:color w:val="FF0000"/>
          <w:sz w:val="22"/>
          <w:lang w:val="en-GB"/>
        </w:rPr>
        <w:t>169</w:t>
      </w:r>
      <w:r w:rsidR="00A13650" w:rsidRPr="00393129">
        <w:rPr>
          <w:rFonts w:ascii="Times New Roman" w:hAnsi="Times New Roman"/>
          <w:b/>
          <w:color w:val="FF0000"/>
          <w:sz w:val="22"/>
          <w:lang w:val="en-GB"/>
        </w:rPr>
        <w:t xml:space="preserve"> </w:t>
      </w:r>
      <w:r w:rsidRPr="00393129">
        <w:rPr>
          <w:rFonts w:ascii="Times New Roman" w:hAnsi="Times New Roman"/>
          <w:b/>
          <w:color w:val="FF0000"/>
          <w:sz w:val="22"/>
          <w:lang w:val="en-GB"/>
        </w:rPr>
        <w:t xml:space="preserve">of the Financial Regulation </w:t>
      </w:r>
      <w:r w:rsidR="00A13650">
        <w:rPr>
          <w:rFonts w:ascii="Times New Roman" w:hAnsi="Times New Roman"/>
          <w:b/>
          <w:color w:val="FF0000"/>
          <w:sz w:val="22"/>
          <w:lang w:val="en-GB"/>
        </w:rPr>
        <w:t>2024</w:t>
      </w:r>
      <w:r w:rsidRPr="00393129">
        <w:rPr>
          <w:rStyle w:val="FootnoteReference"/>
          <w:rFonts w:ascii="Times New Roman" w:hAnsi="Times New Roman"/>
          <w:b/>
          <w:color w:val="FF0000"/>
          <w:sz w:val="22"/>
          <w:lang w:val="en-GB"/>
        </w:rPr>
        <w:footnoteReference w:id="2"/>
      </w:r>
      <w:r w:rsidRPr="00393129">
        <w:rPr>
          <w:rFonts w:ascii="Times New Roman" w:hAnsi="Times New Roman"/>
          <w:b/>
          <w:color w:val="FF0000"/>
          <w:sz w:val="22"/>
          <w:lang w:val="en-GB"/>
        </w:rPr>
        <w:t>).</w:t>
      </w:r>
    </w:p>
    <w:p w14:paraId="15482C26" w14:textId="77777777" w:rsidR="00265E66" w:rsidRDefault="00265E66">
      <w:pPr>
        <w:spacing w:after="160" w:line="259" w:lineRule="auto"/>
        <w:jc w:val="left"/>
        <w:rPr>
          <w:rFonts w:ascii="Times New Roman" w:hAnsi="Times New Roman"/>
          <w:sz w:val="22"/>
          <w:lang w:val="en-GB"/>
        </w:rPr>
      </w:pPr>
      <w:r>
        <w:rPr>
          <w:rFonts w:ascii="Times New Roman" w:hAnsi="Times New Roman"/>
          <w:sz w:val="22"/>
          <w:lang w:val="en-GB"/>
        </w:rPr>
        <w:br w:type="page"/>
      </w:r>
    </w:p>
    <w:p w14:paraId="0CD26E65" w14:textId="77777777" w:rsidR="008A11D4" w:rsidRPr="00393129" w:rsidRDefault="008A11D4" w:rsidP="008A11D4">
      <w:pPr>
        <w:spacing w:before="60" w:after="60"/>
        <w:rPr>
          <w:rFonts w:ascii="Times New Roman" w:hAnsi="Times New Roman"/>
          <w:sz w:val="22"/>
          <w:lang w:val="en-GB"/>
        </w:rPr>
      </w:pPr>
    </w:p>
    <w:p w14:paraId="7FE1E231" w14:textId="77777777" w:rsidR="00E34FA8" w:rsidRPr="00393129" w:rsidRDefault="008A11D4" w:rsidP="008A11D4">
      <w:pPr>
        <w:pStyle w:val="ListParagraph"/>
        <w:numPr>
          <w:ilvl w:val="0"/>
          <w:numId w:val="2"/>
        </w:numPr>
        <w:spacing w:before="60" w:after="60"/>
        <w:rPr>
          <w:rFonts w:ascii="Times New Roman" w:hAnsi="Times New Roman"/>
          <w:b/>
          <w:sz w:val="22"/>
          <w:lang w:val="en-GB"/>
        </w:rPr>
      </w:pPr>
      <w:r w:rsidRPr="00393129">
        <w:rPr>
          <w:rFonts w:ascii="Times New Roman" w:hAnsi="Times New Roman"/>
          <w:b/>
          <w:sz w:val="22"/>
          <w:lang w:val="en-GB"/>
        </w:rPr>
        <w:t>Procurement</w:t>
      </w:r>
      <w:r w:rsidR="00E34FA8" w:rsidRPr="00393129">
        <w:rPr>
          <w:rFonts w:ascii="Times New Roman" w:hAnsi="Times New Roman"/>
          <w:b/>
          <w:sz w:val="22"/>
          <w:lang w:val="en-GB"/>
        </w:rPr>
        <w:t xml:space="preserve"> reference</w:t>
      </w:r>
    </w:p>
    <w:p w14:paraId="17AF7946" w14:textId="07105B73" w:rsidR="00E34FA8" w:rsidRPr="00393129" w:rsidRDefault="005F0F8C" w:rsidP="008A11D4">
      <w:pPr>
        <w:pStyle w:val="ListParagraph"/>
        <w:spacing w:before="60" w:after="60"/>
        <w:rPr>
          <w:rFonts w:ascii="Times New Roman" w:hAnsi="Times New Roman"/>
          <w:sz w:val="22"/>
          <w:lang w:val="en-GB"/>
        </w:rPr>
      </w:pPr>
      <w:r w:rsidRPr="00393129">
        <w:rPr>
          <w:rFonts w:ascii="Times New Roman" w:hAnsi="Times New Roman"/>
          <w:sz w:val="22"/>
          <w:lang w:val="en-GB"/>
        </w:rPr>
        <w:t>PROC_ECS_202</w:t>
      </w:r>
      <w:r w:rsidR="00266963">
        <w:rPr>
          <w:rFonts w:ascii="Times New Roman" w:hAnsi="Times New Roman"/>
          <w:sz w:val="22"/>
          <w:lang w:val="en-GB"/>
        </w:rPr>
        <w:t>6</w:t>
      </w:r>
      <w:r w:rsidRPr="00BD1973">
        <w:rPr>
          <w:rFonts w:ascii="Times New Roman" w:hAnsi="Times New Roman"/>
          <w:sz w:val="22"/>
          <w:lang w:val="en-GB"/>
        </w:rPr>
        <w:t>_</w:t>
      </w:r>
      <w:r w:rsidR="004049BD" w:rsidRPr="00BD1973">
        <w:rPr>
          <w:rFonts w:ascii="Times New Roman" w:hAnsi="Times New Roman"/>
          <w:sz w:val="22"/>
          <w:lang w:val="en-GB"/>
        </w:rPr>
        <w:t>0</w:t>
      </w:r>
      <w:r w:rsidR="00266963">
        <w:rPr>
          <w:rFonts w:ascii="Times New Roman" w:hAnsi="Times New Roman"/>
          <w:sz w:val="22"/>
          <w:lang w:val="en-GB"/>
        </w:rPr>
        <w:t>17</w:t>
      </w:r>
      <w:r w:rsidRPr="00BD1973">
        <w:rPr>
          <w:rFonts w:ascii="Times New Roman" w:hAnsi="Times New Roman"/>
          <w:sz w:val="22"/>
          <w:lang w:val="en-GB"/>
        </w:rPr>
        <w:t xml:space="preserve"> </w:t>
      </w:r>
      <w:r w:rsidR="00266963">
        <w:rPr>
          <w:rFonts w:ascii="Times New Roman" w:hAnsi="Times New Roman"/>
          <w:sz w:val="22"/>
          <w:lang w:val="en-GB"/>
        </w:rPr>
        <w:t>“HR Consultancy services</w:t>
      </w:r>
      <w:r w:rsidR="00CF0929">
        <w:rPr>
          <w:rFonts w:ascii="Times New Roman" w:hAnsi="Times New Roman"/>
          <w:sz w:val="22"/>
          <w:lang w:val="en-GB"/>
        </w:rPr>
        <w:t>”</w:t>
      </w:r>
    </w:p>
    <w:p w14:paraId="41CC357E" w14:textId="77777777" w:rsidR="00E34FA8" w:rsidRPr="00393129" w:rsidRDefault="00E34FA8" w:rsidP="008A11D4">
      <w:pPr>
        <w:pStyle w:val="ListParagraph"/>
        <w:spacing w:before="60" w:after="60"/>
        <w:rPr>
          <w:rFonts w:ascii="Times New Roman" w:hAnsi="Times New Roman"/>
          <w:sz w:val="22"/>
          <w:lang w:val="en-GB"/>
        </w:rPr>
      </w:pPr>
    </w:p>
    <w:p w14:paraId="522CEC0D" w14:textId="77777777" w:rsidR="00E34FA8" w:rsidRPr="00393129" w:rsidRDefault="00E34FA8" w:rsidP="008A11D4">
      <w:pPr>
        <w:pStyle w:val="ListParagraph"/>
        <w:numPr>
          <w:ilvl w:val="0"/>
          <w:numId w:val="2"/>
        </w:numPr>
        <w:spacing w:before="60" w:after="60"/>
        <w:rPr>
          <w:rFonts w:ascii="Times New Roman" w:hAnsi="Times New Roman"/>
          <w:b/>
          <w:sz w:val="22"/>
          <w:lang w:val="en-GB"/>
        </w:rPr>
      </w:pPr>
      <w:r w:rsidRPr="00393129">
        <w:rPr>
          <w:rFonts w:ascii="Times New Roman" w:hAnsi="Times New Roman"/>
          <w:b/>
          <w:sz w:val="22"/>
          <w:lang w:val="en-GB"/>
        </w:rPr>
        <w:t>Procedure</w:t>
      </w:r>
    </w:p>
    <w:p w14:paraId="2068A14A" w14:textId="145BAB36" w:rsidR="00E34FA8" w:rsidRPr="00393129" w:rsidRDefault="00A13650" w:rsidP="008A11D4">
      <w:pPr>
        <w:pStyle w:val="ListParagraph"/>
        <w:spacing w:before="60" w:after="60"/>
        <w:rPr>
          <w:rFonts w:ascii="Times New Roman" w:hAnsi="Times New Roman"/>
          <w:sz w:val="22"/>
          <w:lang w:val="en-GB"/>
        </w:rPr>
      </w:pPr>
      <w:r>
        <w:rPr>
          <w:rFonts w:ascii="Times New Roman" w:hAnsi="Times New Roman"/>
          <w:sz w:val="22"/>
          <w:lang w:val="en-GB"/>
        </w:rPr>
        <w:t>Si</w:t>
      </w:r>
      <w:r w:rsidR="00266963">
        <w:rPr>
          <w:rFonts w:ascii="Times New Roman" w:hAnsi="Times New Roman"/>
          <w:sz w:val="22"/>
          <w:lang w:val="en-GB"/>
        </w:rPr>
        <w:t>ngle tender</w:t>
      </w:r>
    </w:p>
    <w:p w14:paraId="6900634E" w14:textId="77777777" w:rsidR="00E34FA8" w:rsidRPr="00393129" w:rsidRDefault="00E34FA8" w:rsidP="008A11D4">
      <w:pPr>
        <w:pStyle w:val="ListParagraph"/>
        <w:spacing w:before="60" w:after="60"/>
        <w:rPr>
          <w:rFonts w:ascii="Times New Roman" w:hAnsi="Times New Roman"/>
          <w:sz w:val="22"/>
          <w:lang w:val="en-GB"/>
        </w:rPr>
      </w:pPr>
    </w:p>
    <w:p w14:paraId="4EEE95DB" w14:textId="77777777" w:rsidR="00E34FA8" w:rsidRPr="00393129" w:rsidRDefault="00E34FA8" w:rsidP="008A11D4">
      <w:pPr>
        <w:pStyle w:val="ListParagraph"/>
        <w:numPr>
          <w:ilvl w:val="0"/>
          <w:numId w:val="2"/>
        </w:numPr>
        <w:spacing w:before="60" w:after="60"/>
        <w:rPr>
          <w:rFonts w:ascii="Times New Roman" w:hAnsi="Times New Roman"/>
          <w:b/>
          <w:sz w:val="22"/>
          <w:lang w:val="en-GB"/>
        </w:rPr>
      </w:pPr>
      <w:r w:rsidRPr="00393129">
        <w:rPr>
          <w:rFonts w:ascii="Times New Roman" w:hAnsi="Times New Roman"/>
          <w:b/>
          <w:sz w:val="22"/>
          <w:lang w:val="en-GB"/>
        </w:rPr>
        <w:t>Contracting Authority</w:t>
      </w:r>
    </w:p>
    <w:p w14:paraId="31F7C954" w14:textId="77777777" w:rsidR="00E34FA8" w:rsidRPr="00393129" w:rsidRDefault="00E34FA8" w:rsidP="008A11D4">
      <w:pPr>
        <w:pStyle w:val="ListParagraph"/>
        <w:spacing w:before="60" w:after="60"/>
        <w:rPr>
          <w:rFonts w:ascii="Times New Roman" w:hAnsi="Times New Roman"/>
          <w:sz w:val="22"/>
          <w:lang w:val="en-GB"/>
        </w:rPr>
      </w:pPr>
      <w:r w:rsidRPr="00393129">
        <w:rPr>
          <w:rFonts w:ascii="Times New Roman" w:hAnsi="Times New Roman"/>
          <w:sz w:val="22"/>
          <w:lang w:val="en-GB"/>
        </w:rPr>
        <w:t>EUCAP Somalia</w:t>
      </w:r>
    </w:p>
    <w:p w14:paraId="09F35C08" w14:textId="77777777" w:rsidR="00E34FA8" w:rsidRPr="00393129" w:rsidRDefault="00E34FA8" w:rsidP="008A11D4">
      <w:pPr>
        <w:pStyle w:val="ListParagraph"/>
        <w:spacing w:before="60" w:after="60"/>
        <w:rPr>
          <w:rFonts w:ascii="Times New Roman" w:hAnsi="Times New Roman"/>
          <w:sz w:val="22"/>
          <w:lang w:val="en-GB"/>
        </w:rPr>
      </w:pPr>
    </w:p>
    <w:p w14:paraId="581E6171" w14:textId="0F40406A" w:rsidR="00E34FA8" w:rsidRPr="00393129" w:rsidRDefault="00E34FA8" w:rsidP="008A11D4">
      <w:pPr>
        <w:pStyle w:val="ListParagraph"/>
        <w:numPr>
          <w:ilvl w:val="0"/>
          <w:numId w:val="2"/>
        </w:numPr>
        <w:spacing w:before="60" w:after="60"/>
        <w:rPr>
          <w:rFonts w:ascii="Times New Roman" w:hAnsi="Times New Roman"/>
          <w:b/>
          <w:sz w:val="22"/>
          <w:lang w:val="en-GB"/>
        </w:rPr>
      </w:pPr>
      <w:r w:rsidRPr="00393129">
        <w:rPr>
          <w:rFonts w:ascii="Times New Roman" w:hAnsi="Times New Roman"/>
          <w:b/>
          <w:sz w:val="22"/>
          <w:lang w:val="en-GB"/>
        </w:rPr>
        <w:t>Country</w:t>
      </w:r>
      <w:r w:rsidR="00172746">
        <w:rPr>
          <w:rFonts w:ascii="Times New Roman" w:hAnsi="Times New Roman"/>
          <w:b/>
          <w:sz w:val="22"/>
          <w:lang w:val="en-GB"/>
        </w:rPr>
        <w:t xml:space="preserve"> of operations</w:t>
      </w:r>
    </w:p>
    <w:p w14:paraId="208D1148" w14:textId="61B03E1D" w:rsidR="00E34FA8" w:rsidRPr="00393129" w:rsidRDefault="00266963" w:rsidP="0043672A">
      <w:pPr>
        <w:pStyle w:val="ListParagraph"/>
        <w:widowControl w:val="0"/>
        <w:spacing w:before="60" w:after="60"/>
        <w:rPr>
          <w:rFonts w:ascii="Times New Roman" w:hAnsi="Times New Roman"/>
          <w:sz w:val="22"/>
          <w:lang w:val="en-GB"/>
        </w:rPr>
      </w:pPr>
      <w:r>
        <w:rPr>
          <w:rFonts w:ascii="Times New Roman" w:hAnsi="Times New Roman"/>
          <w:sz w:val="22"/>
          <w:lang w:val="en-GB"/>
        </w:rPr>
        <w:t>Kenya</w:t>
      </w:r>
    </w:p>
    <w:p w14:paraId="5EDCB9D7" w14:textId="77777777" w:rsidR="00E34FA8" w:rsidRPr="00393129" w:rsidRDefault="00E34FA8" w:rsidP="0043672A">
      <w:pPr>
        <w:pStyle w:val="ListParagraph"/>
        <w:widowControl w:val="0"/>
        <w:spacing w:before="60" w:after="60"/>
        <w:rPr>
          <w:rFonts w:ascii="Times New Roman" w:hAnsi="Times New Roman"/>
          <w:sz w:val="22"/>
          <w:lang w:val="en-GB"/>
        </w:rPr>
      </w:pPr>
    </w:p>
    <w:p w14:paraId="54D26045" w14:textId="1D452813" w:rsidR="00000EBD" w:rsidRPr="00393129" w:rsidRDefault="00000EBD" w:rsidP="0043672A">
      <w:pPr>
        <w:pStyle w:val="ListParagraph"/>
        <w:widowControl w:val="0"/>
        <w:numPr>
          <w:ilvl w:val="0"/>
          <w:numId w:val="2"/>
        </w:numPr>
        <w:spacing w:before="60" w:after="60"/>
        <w:rPr>
          <w:rFonts w:ascii="Times New Roman" w:hAnsi="Times New Roman"/>
          <w:b/>
          <w:sz w:val="22"/>
          <w:lang w:val="en-GB"/>
        </w:rPr>
      </w:pPr>
      <w:r w:rsidRPr="00393129">
        <w:rPr>
          <w:rFonts w:ascii="Times New Roman" w:hAnsi="Times New Roman"/>
          <w:b/>
          <w:sz w:val="22"/>
          <w:lang w:val="en-GB"/>
        </w:rPr>
        <w:t>Type/nature</w:t>
      </w:r>
      <w:r w:rsidR="00E34FA8" w:rsidRPr="00393129">
        <w:rPr>
          <w:rFonts w:ascii="Times New Roman" w:hAnsi="Times New Roman"/>
          <w:b/>
          <w:sz w:val="22"/>
          <w:lang w:val="en-GB"/>
        </w:rPr>
        <w:t xml:space="preserve"> of </w:t>
      </w:r>
      <w:r w:rsidR="00EA7138">
        <w:rPr>
          <w:rFonts w:ascii="Times New Roman" w:hAnsi="Times New Roman"/>
          <w:b/>
          <w:sz w:val="22"/>
          <w:lang w:val="en-GB"/>
        </w:rPr>
        <w:t xml:space="preserve">the </w:t>
      </w:r>
      <w:r w:rsidR="00E34FA8" w:rsidRPr="00393129">
        <w:rPr>
          <w:rFonts w:ascii="Times New Roman" w:hAnsi="Times New Roman"/>
          <w:b/>
          <w:sz w:val="22"/>
          <w:lang w:val="en-GB"/>
        </w:rPr>
        <w:t>contract</w:t>
      </w:r>
    </w:p>
    <w:p w14:paraId="25C417E0" w14:textId="77777777" w:rsidR="00000EBD" w:rsidRPr="00393129" w:rsidRDefault="00736942" w:rsidP="0043672A">
      <w:pPr>
        <w:pStyle w:val="ListParagraph"/>
        <w:widowControl w:val="0"/>
        <w:numPr>
          <w:ilvl w:val="0"/>
          <w:numId w:val="4"/>
        </w:numPr>
        <w:spacing w:before="60" w:after="60"/>
        <w:rPr>
          <w:rFonts w:ascii="Times New Roman" w:hAnsi="Times New Roman"/>
          <w:sz w:val="22"/>
          <w:lang w:val="en-GB"/>
        </w:rPr>
      </w:pPr>
      <w:r w:rsidRPr="00393129">
        <w:rPr>
          <w:rFonts w:ascii="Times New Roman" w:hAnsi="Times New Roman"/>
          <w:sz w:val="22"/>
          <w:lang w:val="en-GB"/>
        </w:rPr>
        <w:t>Service</w:t>
      </w:r>
      <w:r w:rsidR="005F0F8C" w:rsidRPr="00393129">
        <w:rPr>
          <w:rFonts w:ascii="Times New Roman" w:hAnsi="Times New Roman"/>
          <w:sz w:val="22"/>
          <w:lang w:val="en-GB"/>
        </w:rPr>
        <w:t>; fee-based</w:t>
      </w:r>
    </w:p>
    <w:p w14:paraId="6ED4B9EC" w14:textId="77777777" w:rsidR="00000EBD" w:rsidRPr="00393129" w:rsidRDefault="00E34FA8" w:rsidP="0043672A">
      <w:pPr>
        <w:pStyle w:val="ListParagraph"/>
        <w:widowControl w:val="0"/>
        <w:numPr>
          <w:ilvl w:val="0"/>
          <w:numId w:val="4"/>
        </w:numPr>
        <w:spacing w:before="60" w:after="60"/>
        <w:rPr>
          <w:rFonts w:ascii="Times New Roman" w:hAnsi="Times New Roman"/>
          <w:sz w:val="22"/>
          <w:lang w:val="en-GB"/>
        </w:rPr>
      </w:pPr>
      <w:r w:rsidRPr="00393129">
        <w:rPr>
          <w:rFonts w:ascii="Times New Roman" w:hAnsi="Times New Roman"/>
          <w:sz w:val="22"/>
          <w:lang w:val="en-GB"/>
        </w:rPr>
        <w:t>Framework contract: YES</w:t>
      </w:r>
    </w:p>
    <w:p w14:paraId="71ED92DC" w14:textId="77777777" w:rsidR="0043672A" w:rsidRPr="00393129" w:rsidRDefault="0043672A" w:rsidP="005F0F8C">
      <w:pPr>
        <w:widowControl w:val="0"/>
        <w:spacing w:before="60" w:after="60"/>
        <w:rPr>
          <w:rFonts w:ascii="Times New Roman" w:hAnsi="Times New Roman"/>
          <w:b/>
          <w:sz w:val="22"/>
          <w:lang w:val="en-GB"/>
        </w:rPr>
      </w:pPr>
    </w:p>
    <w:p w14:paraId="4227F324" w14:textId="77777777" w:rsidR="00E34FA8" w:rsidRPr="009A40FA" w:rsidRDefault="00E34FA8" w:rsidP="00BE447D">
      <w:pPr>
        <w:pStyle w:val="ListParagraph"/>
        <w:widowControl w:val="0"/>
        <w:numPr>
          <w:ilvl w:val="0"/>
          <w:numId w:val="2"/>
        </w:numPr>
        <w:spacing w:before="60" w:after="60"/>
        <w:rPr>
          <w:rFonts w:ascii="Times New Roman" w:hAnsi="Times New Roman"/>
          <w:b/>
          <w:sz w:val="22"/>
          <w:lang w:val="en-GB"/>
        </w:rPr>
      </w:pPr>
      <w:r w:rsidRPr="009A40FA">
        <w:rPr>
          <w:rFonts w:ascii="Times New Roman" w:hAnsi="Times New Roman"/>
          <w:b/>
          <w:sz w:val="22"/>
          <w:lang w:val="en-GB"/>
        </w:rPr>
        <w:t>Contract description</w:t>
      </w:r>
    </w:p>
    <w:p w14:paraId="11A7713D" w14:textId="6E667B97" w:rsidR="00687A07" w:rsidRPr="009A40FA" w:rsidRDefault="00687A07" w:rsidP="0043672A">
      <w:pPr>
        <w:pStyle w:val="ListParagraph"/>
        <w:widowControl w:val="0"/>
        <w:spacing w:before="60" w:after="60"/>
        <w:rPr>
          <w:rFonts w:ascii="Times New Roman" w:hAnsi="Times New Roman"/>
          <w:sz w:val="22"/>
          <w:lang w:val="en-GB"/>
        </w:rPr>
      </w:pPr>
      <w:r w:rsidRPr="009A40FA">
        <w:rPr>
          <w:rFonts w:ascii="Times New Roman" w:hAnsi="Times New Roman"/>
          <w:sz w:val="22"/>
          <w:u w:val="single"/>
          <w:lang w:val="en-GB"/>
        </w:rPr>
        <w:t>Overall objective</w:t>
      </w:r>
      <w:r w:rsidRPr="009A40FA">
        <w:rPr>
          <w:rFonts w:ascii="Times New Roman" w:hAnsi="Times New Roman"/>
          <w:sz w:val="22"/>
          <w:lang w:val="en-GB"/>
        </w:rPr>
        <w:t xml:space="preserve">: </w:t>
      </w:r>
      <w:r w:rsidR="0028487E" w:rsidRPr="009A40FA">
        <w:rPr>
          <w:rFonts w:ascii="Times New Roman" w:hAnsi="Times New Roman"/>
          <w:sz w:val="22"/>
          <w:lang w:val="en-GB"/>
        </w:rPr>
        <w:t>To ensure</w:t>
      </w:r>
      <w:r w:rsidR="00266963">
        <w:rPr>
          <w:rFonts w:ascii="Times New Roman" w:hAnsi="Times New Roman"/>
          <w:sz w:val="22"/>
          <w:lang w:val="en-GB"/>
        </w:rPr>
        <w:t xml:space="preserve"> continuation of HR specific processes that are affected by staff shortage</w:t>
      </w:r>
      <w:r w:rsidR="00172746" w:rsidRPr="009A40FA">
        <w:rPr>
          <w:rFonts w:ascii="Times New Roman" w:hAnsi="Times New Roman"/>
          <w:sz w:val="22"/>
          <w:lang w:val="en-GB"/>
        </w:rPr>
        <w:t>.</w:t>
      </w:r>
    </w:p>
    <w:p w14:paraId="5FAFFDBC" w14:textId="77777777" w:rsidR="00945888" w:rsidRPr="009A40FA" w:rsidRDefault="00945888" w:rsidP="0043672A">
      <w:pPr>
        <w:pStyle w:val="ListParagraph"/>
        <w:widowControl w:val="0"/>
        <w:spacing w:before="60" w:after="60"/>
        <w:rPr>
          <w:rFonts w:ascii="Times New Roman" w:hAnsi="Times New Roman"/>
          <w:sz w:val="22"/>
          <w:u w:val="single"/>
          <w:lang w:val="en-GB"/>
        </w:rPr>
      </w:pPr>
    </w:p>
    <w:p w14:paraId="7DA6078F" w14:textId="77777777" w:rsidR="00E34FA8" w:rsidRPr="009A40FA" w:rsidRDefault="00687A07" w:rsidP="0043672A">
      <w:pPr>
        <w:pStyle w:val="ListParagraph"/>
        <w:widowControl w:val="0"/>
        <w:spacing w:before="60" w:after="60"/>
        <w:rPr>
          <w:rFonts w:ascii="Times New Roman" w:hAnsi="Times New Roman"/>
          <w:sz w:val="22"/>
          <w:lang w:val="en-GB"/>
        </w:rPr>
      </w:pPr>
      <w:r w:rsidRPr="009A40FA">
        <w:rPr>
          <w:rFonts w:ascii="Times New Roman" w:hAnsi="Times New Roman"/>
          <w:sz w:val="22"/>
          <w:u w:val="single"/>
          <w:lang w:val="en-GB"/>
        </w:rPr>
        <w:t>Outline</w:t>
      </w:r>
      <w:r w:rsidR="00895183" w:rsidRPr="009A40FA">
        <w:rPr>
          <w:rFonts w:ascii="Times New Roman" w:hAnsi="Times New Roman"/>
          <w:sz w:val="22"/>
          <w:u w:val="single"/>
          <w:lang w:val="en-GB"/>
        </w:rPr>
        <w:t>d</w:t>
      </w:r>
      <w:r w:rsidRPr="009A40FA">
        <w:rPr>
          <w:rFonts w:ascii="Times New Roman" w:hAnsi="Times New Roman"/>
          <w:sz w:val="22"/>
          <w:u w:val="single"/>
          <w:lang w:val="en-GB"/>
        </w:rPr>
        <w:t xml:space="preserve"> scope of work</w:t>
      </w:r>
      <w:r w:rsidR="00B65988" w:rsidRPr="009A40FA">
        <w:rPr>
          <w:rFonts w:ascii="Times New Roman" w:hAnsi="Times New Roman"/>
          <w:sz w:val="22"/>
          <w:u w:val="single"/>
          <w:lang w:val="en-GB"/>
        </w:rPr>
        <w:t xml:space="preserve"> (but not limited to)</w:t>
      </w:r>
      <w:r w:rsidRPr="009A40FA">
        <w:rPr>
          <w:rFonts w:ascii="Times New Roman" w:hAnsi="Times New Roman"/>
          <w:sz w:val="22"/>
          <w:lang w:val="en-GB"/>
        </w:rPr>
        <w:t xml:space="preserve">: </w:t>
      </w:r>
    </w:p>
    <w:p w14:paraId="7A33F38B" w14:textId="4D5BE4E0" w:rsidR="00D9213C" w:rsidRPr="009A40FA" w:rsidRDefault="00C33DD2" w:rsidP="00C33DD2">
      <w:pPr>
        <w:widowControl w:val="0"/>
        <w:spacing w:before="60" w:after="60"/>
        <w:ind w:left="720"/>
        <w:rPr>
          <w:rFonts w:ascii="Times New Roman" w:hAnsi="Times New Roman"/>
          <w:sz w:val="22"/>
          <w:lang w:val="en-GB"/>
        </w:rPr>
      </w:pPr>
      <w:r w:rsidRPr="009A40FA">
        <w:rPr>
          <w:rFonts w:ascii="Times New Roman" w:hAnsi="Times New Roman"/>
          <w:sz w:val="22"/>
          <w:lang w:val="en-GB"/>
        </w:rPr>
        <w:t>The contractor will carry out a set of activities designed to provide EUCAP Somalia with</w:t>
      </w:r>
      <w:r w:rsidR="00266963">
        <w:rPr>
          <w:rFonts w:ascii="Times New Roman" w:hAnsi="Times New Roman"/>
          <w:sz w:val="22"/>
          <w:lang w:val="en-GB"/>
        </w:rPr>
        <w:t xml:space="preserve"> HR services </w:t>
      </w:r>
      <w:proofErr w:type="gramStart"/>
      <w:r w:rsidR="00266963">
        <w:rPr>
          <w:rFonts w:ascii="Times New Roman" w:hAnsi="Times New Roman"/>
          <w:sz w:val="22"/>
          <w:lang w:val="en-GB"/>
        </w:rPr>
        <w:t>such as</w:t>
      </w:r>
      <w:r w:rsidR="00D9213C" w:rsidRPr="009A40FA">
        <w:rPr>
          <w:rFonts w:ascii="Times New Roman" w:hAnsi="Times New Roman"/>
          <w:sz w:val="22"/>
          <w:lang w:val="en-GB"/>
        </w:rPr>
        <w:t>:</w:t>
      </w:r>
      <w:proofErr w:type="gramEnd"/>
      <w:r w:rsidR="00266963">
        <w:rPr>
          <w:rFonts w:ascii="Times New Roman" w:hAnsi="Times New Roman"/>
          <w:sz w:val="22"/>
          <w:lang w:val="en-GB"/>
        </w:rPr>
        <w:t xml:space="preserve"> prepare attendance, leave records and payroll, administer insurance portfolio, to assist in preparation of selection, recruitment and on-boarding </w:t>
      </w:r>
      <w:proofErr w:type="spellStart"/>
      <w:r w:rsidR="00266963">
        <w:rPr>
          <w:rFonts w:ascii="Times New Roman" w:hAnsi="Times New Roman"/>
          <w:sz w:val="22"/>
          <w:lang w:val="en-GB"/>
        </w:rPr>
        <w:t>sprocedures</w:t>
      </w:r>
      <w:proofErr w:type="spellEnd"/>
      <w:r w:rsidR="00D9213C" w:rsidRPr="009A40FA">
        <w:rPr>
          <w:rFonts w:ascii="Times New Roman" w:hAnsi="Times New Roman"/>
          <w:sz w:val="22"/>
          <w:lang w:val="en-GB"/>
        </w:rPr>
        <w:t xml:space="preserve">. </w:t>
      </w:r>
    </w:p>
    <w:p w14:paraId="54D9E261" w14:textId="77777777" w:rsidR="00266963" w:rsidRDefault="00266963" w:rsidP="0043672A">
      <w:pPr>
        <w:widowControl w:val="0"/>
        <w:spacing w:before="60" w:after="60"/>
        <w:ind w:left="720"/>
        <w:rPr>
          <w:rFonts w:ascii="Times New Roman" w:hAnsi="Times New Roman"/>
          <w:b/>
          <w:sz w:val="22"/>
          <w:lang w:val="en-GB"/>
        </w:rPr>
      </w:pPr>
    </w:p>
    <w:p w14:paraId="14C0D9D7" w14:textId="6D89A708" w:rsidR="00687A07" w:rsidRPr="00393129" w:rsidRDefault="00687A07" w:rsidP="0043672A">
      <w:pPr>
        <w:widowControl w:val="0"/>
        <w:spacing w:before="60" w:after="60"/>
        <w:ind w:left="720"/>
        <w:rPr>
          <w:rFonts w:ascii="Times New Roman" w:hAnsi="Times New Roman"/>
          <w:b/>
          <w:sz w:val="22"/>
          <w:lang w:val="en-GB"/>
        </w:rPr>
      </w:pPr>
      <w:r w:rsidRPr="00393129">
        <w:rPr>
          <w:rFonts w:ascii="Times New Roman" w:hAnsi="Times New Roman"/>
          <w:b/>
          <w:sz w:val="22"/>
          <w:lang w:val="en-GB"/>
        </w:rPr>
        <w:t>N.B.: the above</w:t>
      </w:r>
      <w:r w:rsidR="00EA7138">
        <w:rPr>
          <w:rFonts w:ascii="Times New Roman" w:hAnsi="Times New Roman"/>
          <w:b/>
          <w:sz w:val="22"/>
          <w:lang w:val="en-GB"/>
        </w:rPr>
        <w:t>-</w:t>
      </w:r>
      <w:r w:rsidRPr="00393129">
        <w:rPr>
          <w:rFonts w:ascii="Times New Roman" w:hAnsi="Times New Roman"/>
          <w:b/>
          <w:sz w:val="22"/>
          <w:lang w:val="en-GB"/>
        </w:rPr>
        <w:t>outline</w:t>
      </w:r>
      <w:r w:rsidR="00895183" w:rsidRPr="00393129">
        <w:rPr>
          <w:rFonts w:ascii="Times New Roman" w:hAnsi="Times New Roman"/>
          <w:b/>
          <w:sz w:val="22"/>
          <w:lang w:val="en-GB"/>
        </w:rPr>
        <w:t>d</w:t>
      </w:r>
      <w:r w:rsidRPr="00393129">
        <w:rPr>
          <w:rFonts w:ascii="Times New Roman" w:hAnsi="Times New Roman"/>
          <w:b/>
          <w:sz w:val="22"/>
          <w:lang w:val="en-GB"/>
        </w:rPr>
        <w:t xml:space="preserve"> scope of </w:t>
      </w:r>
      <w:r w:rsidR="00D53C0A" w:rsidRPr="00393129">
        <w:rPr>
          <w:rFonts w:ascii="Times New Roman" w:hAnsi="Times New Roman"/>
          <w:b/>
          <w:sz w:val="22"/>
          <w:lang w:val="en-GB"/>
        </w:rPr>
        <w:t>work</w:t>
      </w:r>
      <w:r w:rsidR="00022A9E" w:rsidRPr="00393129">
        <w:rPr>
          <w:rFonts w:ascii="Times New Roman" w:hAnsi="Times New Roman"/>
          <w:b/>
          <w:sz w:val="22"/>
          <w:lang w:val="en-GB"/>
        </w:rPr>
        <w:t xml:space="preserve"> </w:t>
      </w:r>
      <w:r w:rsidRPr="00393129">
        <w:rPr>
          <w:rFonts w:ascii="Times New Roman" w:hAnsi="Times New Roman"/>
          <w:b/>
          <w:sz w:val="22"/>
          <w:lang w:val="en-GB"/>
        </w:rPr>
        <w:t>is neither exhaustive nor definitive; it may change in time due to Mission security/operational requirements and/or security situation in the country</w:t>
      </w:r>
      <w:r w:rsidR="005536B6">
        <w:rPr>
          <w:rFonts w:ascii="Times New Roman" w:hAnsi="Times New Roman"/>
          <w:b/>
          <w:sz w:val="22"/>
          <w:lang w:val="en-GB"/>
        </w:rPr>
        <w:t xml:space="preserve"> of operation</w:t>
      </w:r>
      <w:r w:rsidRPr="00393129">
        <w:rPr>
          <w:rFonts w:ascii="Times New Roman" w:hAnsi="Times New Roman"/>
          <w:b/>
          <w:sz w:val="22"/>
          <w:lang w:val="en-GB"/>
        </w:rPr>
        <w:t xml:space="preserve">. In case of </w:t>
      </w:r>
      <w:r w:rsidR="00EA7138">
        <w:rPr>
          <w:rFonts w:ascii="Times New Roman" w:hAnsi="Times New Roman"/>
          <w:b/>
          <w:sz w:val="22"/>
          <w:lang w:val="en-GB"/>
        </w:rPr>
        <w:t xml:space="preserve">the </w:t>
      </w:r>
      <w:r w:rsidRPr="00393129">
        <w:rPr>
          <w:rFonts w:ascii="Times New Roman" w:hAnsi="Times New Roman"/>
          <w:b/>
          <w:sz w:val="22"/>
          <w:lang w:val="en-GB"/>
        </w:rPr>
        <w:t>launch of the tender, the outline</w:t>
      </w:r>
      <w:r w:rsidR="00895183" w:rsidRPr="00393129">
        <w:rPr>
          <w:rFonts w:ascii="Times New Roman" w:hAnsi="Times New Roman"/>
          <w:b/>
          <w:sz w:val="22"/>
          <w:lang w:val="en-GB"/>
        </w:rPr>
        <w:t>d</w:t>
      </w:r>
      <w:r w:rsidRPr="00393129">
        <w:rPr>
          <w:rFonts w:ascii="Times New Roman" w:hAnsi="Times New Roman"/>
          <w:b/>
          <w:sz w:val="22"/>
          <w:lang w:val="en-GB"/>
        </w:rPr>
        <w:t xml:space="preserve"> scope of work will be further detailed and specified as deemed appropriate by the Contracting Authority.</w:t>
      </w:r>
    </w:p>
    <w:p w14:paraId="4571DC4E" w14:textId="77777777" w:rsidR="00022A9E" w:rsidRPr="00393129" w:rsidRDefault="00022A9E" w:rsidP="0043672A">
      <w:pPr>
        <w:pStyle w:val="ListParagraph"/>
        <w:widowControl w:val="0"/>
        <w:spacing w:before="60" w:after="60"/>
        <w:rPr>
          <w:rFonts w:ascii="Times New Roman" w:hAnsi="Times New Roman"/>
          <w:sz w:val="22"/>
          <w:u w:val="single"/>
          <w:lang w:val="en-GB"/>
        </w:rPr>
      </w:pPr>
    </w:p>
    <w:p w14:paraId="3C1D75F3" w14:textId="39CD5727" w:rsidR="00687A07" w:rsidRPr="00393129" w:rsidRDefault="00687A07" w:rsidP="0043672A">
      <w:pPr>
        <w:pStyle w:val="ListParagraph"/>
        <w:widowControl w:val="0"/>
        <w:spacing w:before="60" w:after="60"/>
        <w:rPr>
          <w:rFonts w:ascii="Times New Roman" w:hAnsi="Times New Roman"/>
          <w:sz w:val="22"/>
          <w:lang w:val="en-GB"/>
        </w:rPr>
      </w:pPr>
      <w:r w:rsidRPr="00393129">
        <w:rPr>
          <w:rFonts w:ascii="Times New Roman" w:hAnsi="Times New Roman"/>
          <w:sz w:val="22"/>
          <w:u w:val="single"/>
          <w:lang w:val="en-GB"/>
        </w:rPr>
        <w:t>Project Management</w:t>
      </w:r>
      <w:r w:rsidRPr="00393129">
        <w:rPr>
          <w:rFonts w:ascii="Times New Roman" w:hAnsi="Times New Roman"/>
          <w:sz w:val="22"/>
          <w:lang w:val="en-GB"/>
        </w:rPr>
        <w:t>: The Service</w:t>
      </w:r>
      <w:r w:rsidR="00EA4290" w:rsidRPr="00393129">
        <w:rPr>
          <w:rFonts w:ascii="Times New Roman" w:hAnsi="Times New Roman"/>
          <w:sz w:val="22"/>
          <w:lang w:val="en-GB"/>
        </w:rPr>
        <w:t>s</w:t>
      </w:r>
      <w:r w:rsidRPr="00393129">
        <w:rPr>
          <w:rFonts w:ascii="Times New Roman" w:hAnsi="Times New Roman"/>
          <w:sz w:val="22"/>
          <w:lang w:val="en-GB"/>
        </w:rPr>
        <w:t xml:space="preserve"> Provider</w:t>
      </w:r>
      <w:r w:rsidR="00EA4290" w:rsidRPr="00393129">
        <w:rPr>
          <w:rFonts w:ascii="Times New Roman" w:hAnsi="Times New Roman"/>
          <w:sz w:val="22"/>
          <w:lang w:val="en-GB"/>
        </w:rPr>
        <w:t xml:space="preserve"> shall</w:t>
      </w:r>
      <w:r w:rsidRPr="00393129">
        <w:rPr>
          <w:rFonts w:ascii="Times New Roman" w:hAnsi="Times New Roman"/>
          <w:sz w:val="22"/>
          <w:lang w:val="en-GB"/>
        </w:rPr>
        <w:t xml:space="preserve"> act under the direct authority of EUCAP Somalia</w:t>
      </w:r>
      <w:r w:rsidR="00C33DD2">
        <w:rPr>
          <w:rFonts w:ascii="Times New Roman" w:hAnsi="Times New Roman"/>
          <w:sz w:val="22"/>
          <w:lang w:val="en-GB"/>
        </w:rPr>
        <w:t>.</w:t>
      </w:r>
    </w:p>
    <w:p w14:paraId="5142CE68" w14:textId="77777777" w:rsidR="00736942" w:rsidRPr="00393129" w:rsidRDefault="00736942" w:rsidP="0043672A">
      <w:pPr>
        <w:pStyle w:val="ListParagraph"/>
        <w:widowControl w:val="0"/>
        <w:spacing w:before="60" w:after="60"/>
        <w:rPr>
          <w:rFonts w:ascii="Times New Roman" w:hAnsi="Times New Roman"/>
          <w:sz w:val="22"/>
          <w:lang w:val="en-GB"/>
        </w:rPr>
      </w:pPr>
    </w:p>
    <w:p w14:paraId="0AF5518A" w14:textId="77777777" w:rsidR="00E34FA8" w:rsidRPr="00393129" w:rsidRDefault="00736942" w:rsidP="0043672A">
      <w:pPr>
        <w:pStyle w:val="ListParagraph"/>
        <w:widowControl w:val="0"/>
        <w:numPr>
          <w:ilvl w:val="0"/>
          <w:numId w:val="2"/>
        </w:numPr>
        <w:spacing w:before="60" w:after="60"/>
        <w:rPr>
          <w:rFonts w:ascii="Times New Roman" w:hAnsi="Times New Roman"/>
          <w:b/>
          <w:sz w:val="22"/>
          <w:lang w:val="en-GB"/>
        </w:rPr>
      </w:pPr>
      <w:r w:rsidRPr="00393129">
        <w:rPr>
          <w:rFonts w:ascii="Times New Roman" w:hAnsi="Times New Roman"/>
          <w:b/>
          <w:sz w:val="22"/>
          <w:lang w:val="en-GB"/>
        </w:rPr>
        <w:t>Indicative budget</w:t>
      </w:r>
    </w:p>
    <w:p w14:paraId="17576FF1" w14:textId="0385F631" w:rsidR="00AB7916" w:rsidRPr="00393129" w:rsidRDefault="00E34FA8" w:rsidP="00AB7916">
      <w:pPr>
        <w:pStyle w:val="ListParagraph"/>
        <w:widowControl w:val="0"/>
        <w:numPr>
          <w:ilvl w:val="0"/>
          <w:numId w:val="4"/>
        </w:numPr>
        <w:spacing w:before="60" w:after="60"/>
        <w:rPr>
          <w:rFonts w:ascii="Times New Roman" w:hAnsi="Times New Roman"/>
          <w:sz w:val="22"/>
          <w:lang w:val="en-GB"/>
        </w:rPr>
      </w:pPr>
      <w:r w:rsidRPr="00172746">
        <w:rPr>
          <w:rFonts w:ascii="Times New Roman" w:hAnsi="Times New Roman"/>
          <w:sz w:val="22"/>
          <w:lang w:val="en-GB"/>
        </w:rPr>
        <w:t xml:space="preserve">EUR </w:t>
      </w:r>
      <w:r w:rsidR="00266963">
        <w:rPr>
          <w:rFonts w:ascii="Times New Roman" w:hAnsi="Times New Roman"/>
          <w:sz w:val="22"/>
          <w:lang w:val="en-GB"/>
        </w:rPr>
        <w:t>20</w:t>
      </w:r>
      <w:r w:rsidR="009741FD">
        <w:rPr>
          <w:rFonts w:ascii="Times New Roman" w:hAnsi="Times New Roman"/>
          <w:sz w:val="22"/>
          <w:lang w:val="en-GB"/>
        </w:rPr>
        <w:t>,000</w:t>
      </w:r>
      <w:r w:rsidR="00BA2C26" w:rsidRPr="00172746">
        <w:rPr>
          <w:rFonts w:ascii="Times New Roman" w:hAnsi="Times New Roman"/>
          <w:sz w:val="22"/>
          <w:lang w:val="en-GB"/>
        </w:rPr>
        <w:t xml:space="preserve"> fo</w:t>
      </w:r>
      <w:r w:rsidR="009741FD">
        <w:rPr>
          <w:rFonts w:ascii="Times New Roman" w:hAnsi="Times New Roman"/>
          <w:sz w:val="22"/>
          <w:lang w:val="en-GB"/>
        </w:rPr>
        <w:t xml:space="preserve">r </w:t>
      </w:r>
      <w:r w:rsidR="00266963">
        <w:rPr>
          <w:rFonts w:ascii="Times New Roman" w:hAnsi="Times New Roman"/>
          <w:sz w:val="22"/>
          <w:lang w:val="en-GB"/>
        </w:rPr>
        <w:t>twelve</w:t>
      </w:r>
      <w:r w:rsidR="00BA2C26" w:rsidRPr="00172746">
        <w:rPr>
          <w:rFonts w:ascii="Times New Roman" w:hAnsi="Times New Roman"/>
          <w:sz w:val="22"/>
          <w:lang w:val="en-GB"/>
        </w:rPr>
        <w:t xml:space="preserve"> (</w:t>
      </w:r>
      <w:r w:rsidR="00266963">
        <w:rPr>
          <w:rFonts w:ascii="Times New Roman" w:hAnsi="Times New Roman"/>
          <w:sz w:val="22"/>
          <w:lang w:val="en-GB"/>
        </w:rPr>
        <w:t>12</w:t>
      </w:r>
      <w:r w:rsidR="00BA2C26" w:rsidRPr="00172746">
        <w:rPr>
          <w:rFonts w:ascii="Times New Roman" w:hAnsi="Times New Roman"/>
          <w:sz w:val="22"/>
          <w:lang w:val="en-GB"/>
        </w:rPr>
        <w:t xml:space="preserve">) </w:t>
      </w:r>
      <w:r w:rsidR="00172746" w:rsidRPr="00172746">
        <w:rPr>
          <w:rFonts w:ascii="Times New Roman" w:hAnsi="Times New Roman"/>
          <w:sz w:val="22"/>
          <w:lang w:val="en-GB"/>
        </w:rPr>
        <w:t>months</w:t>
      </w:r>
      <w:r w:rsidR="00172746">
        <w:rPr>
          <w:rFonts w:ascii="Times New Roman" w:hAnsi="Times New Roman"/>
          <w:sz w:val="22"/>
          <w:lang w:val="en-GB"/>
        </w:rPr>
        <w:t>. Please note that th</w:t>
      </w:r>
      <w:r w:rsidR="00EA7138">
        <w:rPr>
          <w:rFonts w:ascii="Times New Roman" w:hAnsi="Times New Roman"/>
          <w:sz w:val="22"/>
          <w:lang w:val="en-GB"/>
        </w:rPr>
        <w:t>is contract's implementation period</w:t>
      </w:r>
      <w:r w:rsidR="00172746">
        <w:rPr>
          <w:rFonts w:ascii="Times New Roman" w:hAnsi="Times New Roman"/>
          <w:sz w:val="22"/>
          <w:lang w:val="en-GB"/>
        </w:rPr>
        <w:t xml:space="preserve"> is twelve (12) months</w:t>
      </w:r>
      <w:r w:rsidR="00AB7916">
        <w:rPr>
          <w:rFonts w:ascii="Times New Roman" w:hAnsi="Times New Roman"/>
          <w:sz w:val="22"/>
          <w:lang w:val="en-GB"/>
        </w:rPr>
        <w:t xml:space="preserve">. </w:t>
      </w:r>
    </w:p>
    <w:p w14:paraId="0F2B5E55" w14:textId="0BC6D08A" w:rsidR="00A46C87" w:rsidRPr="00393129" w:rsidRDefault="00172746" w:rsidP="0043672A">
      <w:pPr>
        <w:pStyle w:val="ListParagraph"/>
        <w:widowControl w:val="0"/>
        <w:spacing w:before="60" w:after="60"/>
        <w:rPr>
          <w:rFonts w:ascii="Times New Roman" w:hAnsi="Times New Roman"/>
          <w:sz w:val="22"/>
          <w:lang w:val="en-GB"/>
        </w:rPr>
      </w:pPr>
      <w:r>
        <w:rPr>
          <w:rFonts w:ascii="Times New Roman" w:hAnsi="Times New Roman"/>
          <w:sz w:val="22"/>
          <w:lang w:val="en-GB"/>
        </w:rPr>
        <w:t xml:space="preserve">  </w:t>
      </w:r>
    </w:p>
    <w:p w14:paraId="0DCE9FF3" w14:textId="77777777" w:rsidR="00E34FA8" w:rsidRPr="00BD1973" w:rsidRDefault="00736942" w:rsidP="0043672A">
      <w:pPr>
        <w:pStyle w:val="ListParagraph"/>
        <w:widowControl w:val="0"/>
        <w:numPr>
          <w:ilvl w:val="0"/>
          <w:numId w:val="2"/>
        </w:numPr>
        <w:spacing w:before="60" w:after="60"/>
        <w:rPr>
          <w:rFonts w:ascii="Times New Roman" w:hAnsi="Times New Roman"/>
          <w:b/>
          <w:sz w:val="22"/>
          <w:lang w:val="en-GB"/>
        </w:rPr>
      </w:pPr>
      <w:r w:rsidRPr="00BD1973">
        <w:rPr>
          <w:rFonts w:ascii="Times New Roman" w:hAnsi="Times New Roman"/>
          <w:b/>
          <w:sz w:val="22"/>
          <w:lang w:val="en-GB"/>
        </w:rPr>
        <w:t>Indicative timeline</w:t>
      </w:r>
    </w:p>
    <w:p w14:paraId="4ADAF08B" w14:textId="43C0A715" w:rsidR="00736942" w:rsidRPr="00BD1973" w:rsidRDefault="00736942" w:rsidP="0043672A">
      <w:pPr>
        <w:pStyle w:val="ListParagraph"/>
        <w:widowControl w:val="0"/>
        <w:numPr>
          <w:ilvl w:val="0"/>
          <w:numId w:val="4"/>
        </w:numPr>
        <w:spacing w:before="60" w:after="60"/>
        <w:rPr>
          <w:rFonts w:ascii="Times New Roman" w:hAnsi="Times New Roman"/>
          <w:sz w:val="22"/>
          <w:lang w:val="en-GB"/>
        </w:rPr>
      </w:pPr>
      <w:r w:rsidRPr="00BD1973">
        <w:rPr>
          <w:rFonts w:ascii="Times New Roman" w:hAnsi="Times New Roman"/>
          <w:sz w:val="22"/>
          <w:lang w:val="en-GB"/>
        </w:rPr>
        <w:t xml:space="preserve">Tender procedure: </w:t>
      </w:r>
      <w:r w:rsidR="00266963">
        <w:rPr>
          <w:rFonts w:ascii="Times New Roman" w:hAnsi="Times New Roman"/>
          <w:sz w:val="22"/>
          <w:lang w:val="en-GB"/>
        </w:rPr>
        <w:t>May</w:t>
      </w:r>
      <w:r w:rsidR="007704BF" w:rsidRPr="00BD1973">
        <w:rPr>
          <w:rFonts w:ascii="Times New Roman" w:hAnsi="Times New Roman"/>
          <w:sz w:val="22"/>
          <w:lang w:val="en-GB"/>
        </w:rPr>
        <w:t xml:space="preserve"> 202</w:t>
      </w:r>
      <w:r w:rsidR="00266963">
        <w:rPr>
          <w:rFonts w:ascii="Times New Roman" w:hAnsi="Times New Roman"/>
          <w:sz w:val="22"/>
          <w:lang w:val="en-GB"/>
        </w:rPr>
        <w:t>6</w:t>
      </w:r>
      <w:r w:rsidR="00C33DD2" w:rsidRPr="00BD1973">
        <w:rPr>
          <w:rFonts w:ascii="Times New Roman" w:hAnsi="Times New Roman"/>
          <w:sz w:val="22"/>
          <w:lang w:val="en-GB"/>
        </w:rPr>
        <w:t>-</w:t>
      </w:r>
      <w:r w:rsidR="00266963">
        <w:rPr>
          <w:rFonts w:ascii="Times New Roman" w:hAnsi="Times New Roman"/>
          <w:sz w:val="22"/>
          <w:lang w:val="en-GB"/>
        </w:rPr>
        <w:t>Iulie</w:t>
      </w:r>
      <w:r w:rsidR="004049BD" w:rsidRPr="00BD1973">
        <w:rPr>
          <w:rFonts w:ascii="Times New Roman" w:hAnsi="Times New Roman"/>
          <w:sz w:val="22"/>
          <w:lang w:val="en-GB"/>
        </w:rPr>
        <w:t xml:space="preserve"> </w:t>
      </w:r>
      <w:r w:rsidR="00C33DD2" w:rsidRPr="00BD1973">
        <w:rPr>
          <w:rFonts w:ascii="Times New Roman" w:hAnsi="Times New Roman"/>
          <w:sz w:val="22"/>
          <w:lang w:val="en-GB"/>
        </w:rPr>
        <w:t>202</w:t>
      </w:r>
      <w:r w:rsidR="004049BD" w:rsidRPr="00BD1973">
        <w:rPr>
          <w:rFonts w:ascii="Times New Roman" w:hAnsi="Times New Roman"/>
          <w:sz w:val="22"/>
          <w:lang w:val="en-GB"/>
        </w:rPr>
        <w:t>6</w:t>
      </w:r>
    </w:p>
    <w:p w14:paraId="4C4AEA87" w14:textId="78F642AB" w:rsidR="007704BF" w:rsidRPr="00BD1973" w:rsidRDefault="00EA7138" w:rsidP="0043672A">
      <w:pPr>
        <w:pStyle w:val="ListParagraph"/>
        <w:widowControl w:val="0"/>
        <w:numPr>
          <w:ilvl w:val="0"/>
          <w:numId w:val="4"/>
        </w:numPr>
        <w:spacing w:before="60" w:after="60"/>
        <w:rPr>
          <w:rFonts w:ascii="Times New Roman" w:hAnsi="Times New Roman"/>
          <w:sz w:val="22"/>
          <w:lang w:val="en-GB"/>
        </w:rPr>
      </w:pPr>
      <w:r w:rsidRPr="00BD1973">
        <w:rPr>
          <w:rFonts w:ascii="Times New Roman" w:hAnsi="Times New Roman"/>
          <w:sz w:val="22"/>
          <w:lang w:val="en-GB"/>
        </w:rPr>
        <w:t>The c</w:t>
      </w:r>
      <w:r w:rsidR="00736942" w:rsidRPr="00BD1973">
        <w:rPr>
          <w:rFonts w:ascii="Times New Roman" w:hAnsi="Times New Roman"/>
          <w:sz w:val="22"/>
          <w:lang w:val="en-GB"/>
        </w:rPr>
        <w:t xml:space="preserve">ontract period of implementation: </w:t>
      </w:r>
      <w:r w:rsidR="007704BF" w:rsidRPr="00BD1973">
        <w:rPr>
          <w:rFonts w:ascii="Times New Roman" w:hAnsi="Times New Roman"/>
          <w:sz w:val="22"/>
          <w:lang w:val="en-GB"/>
        </w:rPr>
        <w:t>tw</w:t>
      </w:r>
      <w:r w:rsidR="00966953" w:rsidRPr="00BD1973">
        <w:rPr>
          <w:rFonts w:ascii="Times New Roman" w:hAnsi="Times New Roman"/>
          <w:sz w:val="22"/>
          <w:lang w:val="en-GB"/>
        </w:rPr>
        <w:t>elve</w:t>
      </w:r>
      <w:r w:rsidR="007704BF" w:rsidRPr="00BD1973">
        <w:rPr>
          <w:rFonts w:ascii="Times New Roman" w:hAnsi="Times New Roman"/>
          <w:sz w:val="22"/>
          <w:lang w:val="en-GB"/>
        </w:rPr>
        <w:t xml:space="preserve"> (</w:t>
      </w:r>
      <w:r w:rsidR="00966953" w:rsidRPr="00BD1973">
        <w:rPr>
          <w:rFonts w:ascii="Times New Roman" w:hAnsi="Times New Roman"/>
          <w:sz w:val="22"/>
          <w:lang w:val="en-GB"/>
        </w:rPr>
        <w:t>1</w:t>
      </w:r>
      <w:r w:rsidR="007704BF" w:rsidRPr="00BD1973">
        <w:rPr>
          <w:rFonts w:ascii="Times New Roman" w:hAnsi="Times New Roman"/>
          <w:sz w:val="22"/>
          <w:lang w:val="en-GB"/>
        </w:rPr>
        <w:t xml:space="preserve">2) </w:t>
      </w:r>
      <w:r w:rsidR="00966953" w:rsidRPr="00BD1973">
        <w:rPr>
          <w:rFonts w:ascii="Times New Roman" w:hAnsi="Times New Roman"/>
          <w:sz w:val="22"/>
          <w:lang w:val="en-GB"/>
        </w:rPr>
        <w:t xml:space="preserve">months </w:t>
      </w:r>
      <w:r w:rsidR="007704BF" w:rsidRPr="00BD1973">
        <w:rPr>
          <w:rFonts w:ascii="Times New Roman" w:hAnsi="Times New Roman"/>
          <w:sz w:val="22"/>
          <w:lang w:val="en-GB"/>
        </w:rPr>
        <w:t xml:space="preserve">from </w:t>
      </w:r>
      <w:r w:rsidR="00266963">
        <w:rPr>
          <w:rFonts w:ascii="Times New Roman" w:hAnsi="Times New Roman"/>
          <w:sz w:val="22"/>
          <w:lang w:val="en-GB"/>
        </w:rPr>
        <w:t>01</w:t>
      </w:r>
      <w:r w:rsidR="009741FD">
        <w:rPr>
          <w:rFonts w:ascii="Times New Roman" w:hAnsi="Times New Roman"/>
          <w:sz w:val="22"/>
          <w:lang w:val="en-GB"/>
        </w:rPr>
        <w:t xml:space="preserve"> </w:t>
      </w:r>
      <w:r w:rsidR="00266963">
        <w:rPr>
          <w:rFonts w:ascii="Times New Roman" w:hAnsi="Times New Roman"/>
          <w:sz w:val="22"/>
          <w:lang w:val="en-GB"/>
        </w:rPr>
        <w:t>June</w:t>
      </w:r>
      <w:r w:rsidR="004049BD" w:rsidRPr="00BD1973">
        <w:rPr>
          <w:rFonts w:ascii="Times New Roman" w:hAnsi="Times New Roman"/>
          <w:sz w:val="22"/>
          <w:lang w:val="en-GB"/>
        </w:rPr>
        <w:t xml:space="preserve"> </w:t>
      </w:r>
      <w:r w:rsidR="007704BF" w:rsidRPr="00BD1973">
        <w:rPr>
          <w:rFonts w:ascii="Times New Roman" w:hAnsi="Times New Roman"/>
          <w:sz w:val="22"/>
          <w:lang w:val="en-GB"/>
        </w:rPr>
        <w:t>202</w:t>
      </w:r>
      <w:r w:rsidR="00EB7C09" w:rsidRPr="00BD1973">
        <w:rPr>
          <w:rFonts w:ascii="Times New Roman" w:hAnsi="Times New Roman"/>
          <w:sz w:val="22"/>
          <w:lang w:val="en-GB"/>
        </w:rPr>
        <w:t>6</w:t>
      </w:r>
      <w:r w:rsidR="007704BF" w:rsidRPr="00BD1973">
        <w:rPr>
          <w:rFonts w:ascii="Times New Roman" w:hAnsi="Times New Roman"/>
          <w:sz w:val="22"/>
          <w:lang w:val="en-GB"/>
        </w:rPr>
        <w:t>;</w:t>
      </w:r>
    </w:p>
    <w:p w14:paraId="71142DE2" w14:textId="429A199F" w:rsidR="00736942" w:rsidRPr="00BD1973" w:rsidRDefault="00687A07" w:rsidP="007704BF">
      <w:pPr>
        <w:pStyle w:val="ListParagraph"/>
        <w:widowControl w:val="0"/>
        <w:spacing w:before="60" w:after="60"/>
        <w:ind w:left="1080"/>
        <w:rPr>
          <w:rFonts w:ascii="Times New Roman" w:hAnsi="Times New Roman"/>
          <w:sz w:val="22"/>
          <w:lang w:val="en-GB"/>
        </w:rPr>
      </w:pPr>
      <w:r w:rsidRPr="00BD1973">
        <w:rPr>
          <w:rFonts w:ascii="Times New Roman" w:hAnsi="Times New Roman"/>
          <w:sz w:val="22"/>
          <w:lang w:val="en-GB"/>
        </w:rPr>
        <w:t>with su</w:t>
      </w:r>
      <w:r w:rsidR="00071848" w:rsidRPr="00BD1973">
        <w:rPr>
          <w:rFonts w:ascii="Times New Roman" w:hAnsi="Times New Roman"/>
          <w:sz w:val="22"/>
          <w:lang w:val="en-GB"/>
        </w:rPr>
        <w:t xml:space="preserve">spension clause beyond </w:t>
      </w:r>
      <w:r w:rsidR="00266963">
        <w:rPr>
          <w:rFonts w:ascii="Times New Roman" w:hAnsi="Times New Roman"/>
          <w:sz w:val="22"/>
          <w:lang w:val="en-GB"/>
        </w:rPr>
        <w:t>01.03.</w:t>
      </w:r>
      <w:r w:rsidR="00071848" w:rsidRPr="00BD1973">
        <w:rPr>
          <w:rFonts w:ascii="Times New Roman" w:hAnsi="Times New Roman"/>
          <w:sz w:val="22"/>
          <w:lang w:val="en-GB"/>
        </w:rPr>
        <w:t>202</w:t>
      </w:r>
      <w:r w:rsidR="00266963">
        <w:rPr>
          <w:rFonts w:ascii="Times New Roman" w:hAnsi="Times New Roman"/>
          <w:sz w:val="22"/>
          <w:lang w:val="en-GB"/>
        </w:rPr>
        <w:t>7</w:t>
      </w:r>
      <w:r w:rsidRPr="00BD1973">
        <w:rPr>
          <w:rFonts w:ascii="Times New Roman" w:hAnsi="Times New Roman"/>
          <w:sz w:val="22"/>
          <w:lang w:val="en-GB"/>
        </w:rPr>
        <w:t xml:space="preserve">, i.e. subject to the conclusion of the new </w:t>
      </w:r>
      <w:r w:rsidR="00071848" w:rsidRPr="00BD1973">
        <w:rPr>
          <w:rFonts w:ascii="Times New Roman" w:hAnsi="Times New Roman"/>
          <w:sz w:val="22"/>
          <w:lang w:val="en-GB"/>
        </w:rPr>
        <w:t xml:space="preserve">Contribution </w:t>
      </w:r>
      <w:r w:rsidRPr="00BD1973">
        <w:rPr>
          <w:rFonts w:ascii="Times New Roman" w:hAnsi="Times New Roman"/>
          <w:sz w:val="22"/>
          <w:lang w:val="en-GB"/>
        </w:rPr>
        <w:t xml:space="preserve">Agreement between the European Commission and EUCAP Somalia and the extension of the mandate of EUCAP Somalia by the Council </w:t>
      </w:r>
      <w:r w:rsidR="00071848" w:rsidRPr="00BD1973">
        <w:rPr>
          <w:rFonts w:ascii="Times New Roman" w:hAnsi="Times New Roman"/>
          <w:sz w:val="22"/>
          <w:lang w:val="en-GB"/>
        </w:rPr>
        <w:t xml:space="preserve">for the period beyond </w:t>
      </w:r>
      <w:r w:rsidR="004049BD" w:rsidRPr="00BD1973">
        <w:rPr>
          <w:rFonts w:ascii="Times New Roman" w:hAnsi="Times New Roman"/>
          <w:sz w:val="22"/>
          <w:lang w:val="en-GB"/>
        </w:rPr>
        <w:t xml:space="preserve">28 February </w:t>
      </w:r>
      <w:r w:rsidR="00071848" w:rsidRPr="00BD1973">
        <w:rPr>
          <w:rFonts w:ascii="Times New Roman" w:hAnsi="Times New Roman"/>
          <w:sz w:val="22"/>
          <w:lang w:val="en-GB"/>
        </w:rPr>
        <w:t>202</w:t>
      </w:r>
      <w:r w:rsidR="004049BD" w:rsidRPr="00BD1973">
        <w:rPr>
          <w:rFonts w:ascii="Times New Roman" w:hAnsi="Times New Roman"/>
          <w:sz w:val="22"/>
          <w:lang w:val="en-GB"/>
        </w:rPr>
        <w:t>7</w:t>
      </w:r>
      <w:r w:rsidRPr="00BD1973">
        <w:rPr>
          <w:rFonts w:ascii="Times New Roman" w:hAnsi="Times New Roman"/>
          <w:sz w:val="22"/>
          <w:lang w:val="en-GB"/>
        </w:rPr>
        <w:t xml:space="preserve"> and allocation of the concerned funds.</w:t>
      </w:r>
    </w:p>
    <w:p w14:paraId="2E312612" w14:textId="4F63D07F" w:rsidR="00736942" w:rsidRPr="00BD1973" w:rsidRDefault="00687A07" w:rsidP="0043672A">
      <w:pPr>
        <w:pStyle w:val="ListParagraph"/>
        <w:widowControl w:val="0"/>
        <w:numPr>
          <w:ilvl w:val="0"/>
          <w:numId w:val="4"/>
        </w:numPr>
        <w:spacing w:before="60" w:after="60"/>
        <w:rPr>
          <w:rFonts w:ascii="Times New Roman" w:hAnsi="Times New Roman"/>
          <w:sz w:val="22"/>
          <w:lang w:val="en-GB"/>
        </w:rPr>
      </w:pPr>
      <w:r w:rsidRPr="00BD1973">
        <w:rPr>
          <w:rFonts w:ascii="Times New Roman" w:hAnsi="Times New Roman"/>
          <w:sz w:val="22"/>
          <w:lang w:val="en-GB"/>
        </w:rPr>
        <w:t>Possible r</w:t>
      </w:r>
      <w:r w:rsidR="00736942" w:rsidRPr="00BD1973">
        <w:rPr>
          <w:rFonts w:ascii="Times New Roman" w:hAnsi="Times New Roman"/>
          <w:sz w:val="22"/>
          <w:lang w:val="en-GB"/>
        </w:rPr>
        <w:t>enewa</w:t>
      </w:r>
      <w:r w:rsidR="00544584" w:rsidRPr="00BD1973">
        <w:rPr>
          <w:rFonts w:ascii="Times New Roman" w:hAnsi="Times New Roman"/>
          <w:sz w:val="22"/>
          <w:lang w:val="en-GB"/>
        </w:rPr>
        <w:t>l</w:t>
      </w:r>
      <w:r w:rsidR="00736942" w:rsidRPr="00BD1973">
        <w:rPr>
          <w:rFonts w:ascii="Times New Roman" w:hAnsi="Times New Roman"/>
          <w:sz w:val="22"/>
          <w:lang w:val="en-GB"/>
        </w:rPr>
        <w:t>:</w:t>
      </w:r>
      <w:r w:rsidR="00266963">
        <w:rPr>
          <w:rFonts w:ascii="Times New Roman" w:hAnsi="Times New Roman"/>
          <w:sz w:val="22"/>
          <w:lang w:val="en-GB"/>
        </w:rPr>
        <w:t xml:space="preserve"> NO</w:t>
      </w:r>
      <w:r w:rsidR="004A6F65" w:rsidRPr="00BD1973">
        <w:rPr>
          <w:rFonts w:ascii="Times New Roman" w:hAnsi="Times New Roman"/>
          <w:sz w:val="22"/>
          <w:lang w:val="en-GB"/>
        </w:rPr>
        <w:t xml:space="preserve">. </w:t>
      </w:r>
    </w:p>
    <w:p w14:paraId="2E8E5AD4" w14:textId="77777777" w:rsidR="00736942" w:rsidRPr="00BD1973" w:rsidRDefault="00736942" w:rsidP="0043672A">
      <w:pPr>
        <w:pStyle w:val="ListParagraph"/>
        <w:widowControl w:val="0"/>
        <w:spacing w:before="60" w:after="60"/>
        <w:rPr>
          <w:rFonts w:ascii="Times New Roman" w:hAnsi="Times New Roman"/>
          <w:b/>
          <w:sz w:val="22"/>
          <w:lang w:val="en-GB"/>
        </w:rPr>
      </w:pPr>
    </w:p>
    <w:p w14:paraId="263F4C23" w14:textId="630380A7" w:rsidR="00E34FA8" w:rsidRPr="00BD1973" w:rsidRDefault="00AB7916" w:rsidP="0043672A">
      <w:pPr>
        <w:pStyle w:val="ListParagraph"/>
        <w:widowControl w:val="0"/>
        <w:numPr>
          <w:ilvl w:val="0"/>
          <w:numId w:val="2"/>
        </w:numPr>
        <w:spacing w:before="60" w:after="60"/>
        <w:rPr>
          <w:rFonts w:ascii="Times New Roman" w:hAnsi="Times New Roman"/>
          <w:b/>
          <w:sz w:val="22"/>
          <w:lang w:val="en-GB"/>
        </w:rPr>
      </w:pPr>
      <w:r w:rsidRPr="00BD1973">
        <w:rPr>
          <w:rFonts w:ascii="Times New Roman" w:hAnsi="Times New Roman"/>
          <w:b/>
          <w:sz w:val="22"/>
          <w:lang w:val="en-GB"/>
        </w:rPr>
        <w:t xml:space="preserve">Indicative </w:t>
      </w:r>
      <w:r w:rsidR="008A11D4" w:rsidRPr="00BD1973">
        <w:rPr>
          <w:rFonts w:ascii="Times New Roman" w:hAnsi="Times New Roman"/>
          <w:b/>
          <w:sz w:val="22"/>
          <w:lang w:val="en-GB"/>
        </w:rPr>
        <w:t>Selection criteria</w:t>
      </w:r>
    </w:p>
    <w:p w14:paraId="65589B60" w14:textId="4FFB9522" w:rsidR="005F0F8C" w:rsidRPr="00B10A62" w:rsidRDefault="005F0F8C" w:rsidP="005F0F8C">
      <w:pPr>
        <w:pStyle w:val="Blockquote"/>
        <w:ind w:left="1134" w:right="0" w:hanging="284"/>
        <w:jc w:val="both"/>
        <w:rPr>
          <w:sz w:val="22"/>
          <w:szCs w:val="22"/>
          <w:lang w:val="en-GB"/>
        </w:rPr>
      </w:pPr>
      <w:r w:rsidRPr="00B10A62">
        <w:rPr>
          <w:b/>
          <w:sz w:val="22"/>
          <w:szCs w:val="22"/>
          <w:lang w:val="en-GB"/>
        </w:rPr>
        <w:t>1)</w:t>
      </w:r>
      <w:r w:rsidRPr="00B10A62">
        <w:rPr>
          <w:b/>
          <w:sz w:val="22"/>
          <w:szCs w:val="22"/>
          <w:lang w:val="en-GB"/>
        </w:rPr>
        <w:tab/>
      </w:r>
      <w:proofErr w:type="spellStart"/>
      <w:r w:rsidR="004049BD" w:rsidRPr="00B10A62">
        <w:rPr>
          <w:b/>
          <w:sz w:val="22"/>
          <w:szCs w:val="22"/>
          <w:u w:val="single"/>
          <w:lang w:val="en-GB"/>
        </w:rPr>
        <w:t>Proffesional</w:t>
      </w:r>
      <w:proofErr w:type="spellEnd"/>
      <w:r w:rsidRPr="00B10A62">
        <w:rPr>
          <w:b/>
          <w:sz w:val="22"/>
          <w:szCs w:val="22"/>
          <w:u w:val="single"/>
          <w:lang w:val="en-GB"/>
        </w:rPr>
        <w:t xml:space="preserve"> capacity of </w:t>
      </w:r>
      <w:r w:rsidR="00FB5E4C" w:rsidRPr="00B10A62">
        <w:rPr>
          <w:b/>
          <w:sz w:val="22"/>
          <w:szCs w:val="22"/>
          <w:u w:val="single"/>
          <w:lang w:val="en-GB"/>
        </w:rPr>
        <w:t>economic operator</w:t>
      </w:r>
      <w:r w:rsidRPr="00B10A62">
        <w:rPr>
          <w:b/>
          <w:sz w:val="22"/>
          <w:szCs w:val="22"/>
          <w:lang w:val="en-GB"/>
        </w:rPr>
        <w:t xml:space="preserve"> </w:t>
      </w:r>
    </w:p>
    <w:p w14:paraId="3D893927" w14:textId="69DEC4F4" w:rsidR="009741FD" w:rsidRPr="00B10A62" w:rsidRDefault="00C33DD2" w:rsidP="009741FD">
      <w:pPr>
        <w:pStyle w:val="Blockquote"/>
        <w:ind w:left="1134" w:hanging="284"/>
        <w:jc w:val="both"/>
        <w:rPr>
          <w:sz w:val="22"/>
          <w:lang w:val="en-GB"/>
        </w:rPr>
      </w:pPr>
      <w:r w:rsidRPr="00B10A62">
        <w:rPr>
          <w:sz w:val="22"/>
          <w:lang w:val="en-GB"/>
        </w:rPr>
        <w:t xml:space="preserve">The economic operator must demonstrate that it </w:t>
      </w:r>
      <w:r w:rsidR="00965CA5" w:rsidRPr="00B10A62">
        <w:rPr>
          <w:sz w:val="22"/>
          <w:lang w:val="en-GB"/>
        </w:rPr>
        <w:t>has sufficiently stable staff resources and specialist knowledge to handle the proposed contract</w:t>
      </w:r>
      <w:r w:rsidRPr="00B10A62">
        <w:rPr>
          <w:sz w:val="22"/>
          <w:lang w:val="en-GB"/>
        </w:rPr>
        <w:t>. Required evidence includes</w:t>
      </w:r>
      <w:r w:rsidR="009741FD" w:rsidRPr="00B10A62">
        <w:rPr>
          <w:sz w:val="22"/>
          <w:lang w:val="en-GB"/>
        </w:rPr>
        <w:t>:</w:t>
      </w:r>
    </w:p>
    <w:p w14:paraId="59734FB5" w14:textId="29B38A79" w:rsidR="00965CA5" w:rsidRPr="00B10A62" w:rsidRDefault="00965CA5" w:rsidP="00965CA5">
      <w:pPr>
        <w:pStyle w:val="Blockquote"/>
        <w:numPr>
          <w:ilvl w:val="0"/>
          <w:numId w:val="11"/>
        </w:numPr>
        <w:jc w:val="both"/>
        <w:rPr>
          <w:sz w:val="22"/>
          <w:lang w:val="en-GB"/>
        </w:rPr>
      </w:pPr>
      <w:r w:rsidRPr="00B10A62">
        <w:rPr>
          <w:sz w:val="22"/>
          <w:lang w:val="en-GB"/>
        </w:rPr>
        <w:t>For legal persons:</w:t>
      </w:r>
    </w:p>
    <w:p w14:paraId="17FF5168" w14:textId="02A04492" w:rsidR="004049BD" w:rsidRPr="00B10A62" w:rsidRDefault="004049BD" w:rsidP="00965CA5">
      <w:pPr>
        <w:pStyle w:val="Blockquote"/>
        <w:numPr>
          <w:ilvl w:val="0"/>
          <w:numId w:val="12"/>
        </w:numPr>
        <w:tabs>
          <w:tab w:val="num" w:pos="1701"/>
        </w:tabs>
        <w:ind w:right="0"/>
        <w:jc w:val="both"/>
        <w:rPr>
          <w:sz w:val="22"/>
          <w:szCs w:val="22"/>
          <w:lang w:val="en-GB"/>
        </w:rPr>
      </w:pPr>
      <w:r w:rsidRPr="00B10A62">
        <w:rPr>
          <w:sz w:val="22"/>
          <w:szCs w:val="22"/>
          <w:lang w:val="en-GB"/>
        </w:rPr>
        <w:lastRenderedPageBreak/>
        <w:t xml:space="preserve">The tenderer has, during the current year and the previous two years, on average, at least: </w:t>
      </w:r>
      <w:r w:rsidR="009741FD" w:rsidRPr="00B10A62">
        <w:rPr>
          <w:sz w:val="22"/>
          <w:szCs w:val="22"/>
          <w:lang w:val="en-GB"/>
        </w:rPr>
        <w:t>3</w:t>
      </w:r>
      <w:r w:rsidRPr="00B10A62">
        <w:rPr>
          <w:sz w:val="22"/>
          <w:szCs w:val="22"/>
          <w:lang w:val="en-GB"/>
        </w:rPr>
        <w:t xml:space="preserve"> personnel directly employed or otherwise legally contracted on a permanent or non-permanent basis in areas of specialist knowledge related to this contract.</w:t>
      </w:r>
    </w:p>
    <w:p w14:paraId="28F95059" w14:textId="77777777" w:rsidR="00965CA5" w:rsidRPr="00B10A62" w:rsidRDefault="00965CA5" w:rsidP="00965CA5">
      <w:pPr>
        <w:pStyle w:val="Blockquote"/>
        <w:numPr>
          <w:ilvl w:val="0"/>
          <w:numId w:val="11"/>
        </w:numPr>
        <w:tabs>
          <w:tab w:val="num" w:pos="1701"/>
        </w:tabs>
        <w:jc w:val="both"/>
        <w:rPr>
          <w:sz w:val="22"/>
          <w:lang w:val="en-GB"/>
        </w:rPr>
      </w:pPr>
      <w:r w:rsidRPr="00B10A62">
        <w:rPr>
          <w:sz w:val="22"/>
          <w:lang w:val="en-GB"/>
        </w:rPr>
        <w:t>For natural persons:</w:t>
      </w:r>
    </w:p>
    <w:p w14:paraId="18D1AE2E" w14:textId="419B7D00" w:rsidR="00965CA5" w:rsidRPr="00B10A62" w:rsidRDefault="00965CA5" w:rsidP="00965CA5">
      <w:pPr>
        <w:pStyle w:val="Blockquote"/>
        <w:numPr>
          <w:ilvl w:val="0"/>
          <w:numId w:val="12"/>
        </w:numPr>
        <w:tabs>
          <w:tab w:val="num" w:pos="1701"/>
        </w:tabs>
        <w:ind w:right="0"/>
        <w:jc w:val="both"/>
        <w:rPr>
          <w:sz w:val="22"/>
          <w:szCs w:val="22"/>
          <w:lang w:val="en-GB"/>
        </w:rPr>
      </w:pPr>
      <w:r w:rsidRPr="00B10A62">
        <w:rPr>
          <w:sz w:val="22"/>
          <w:szCs w:val="22"/>
          <w:lang w:val="en-GB"/>
        </w:rPr>
        <w:t xml:space="preserve">has a </w:t>
      </w:r>
      <w:proofErr w:type="spellStart"/>
      <w:r w:rsidR="00B10A62" w:rsidRPr="00B10A62">
        <w:rPr>
          <w:sz w:val="22"/>
          <w:szCs w:val="22"/>
          <w:lang w:val="en-GB"/>
        </w:rPr>
        <w:t>a</w:t>
      </w:r>
      <w:proofErr w:type="spellEnd"/>
      <w:r w:rsidR="00B10A62" w:rsidRPr="00B10A62">
        <w:rPr>
          <w:sz w:val="22"/>
          <w:szCs w:val="22"/>
          <w:lang w:val="en-GB"/>
        </w:rPr>
        <w:t xml:space="preserve"> minimum secondary education degree</w:t>
      </w:r>
      <w:r w:rsidRPr="00B10A62">
        <w:rPr>
          <w:sz w:val="22"/>
          <w:szCs w:val="22"/>
          <w:lang w:val="en-GB"/>
        </w:rPr>
        <w:t xml:space="preserve"> </w:t>
      </w:r>
      <w:r w:rsidR="00B10A62" w:rsidRPr="00B10A62">
        <w:rPr>
          <w:sz w:val="22"/>
          <w:szCs w:val="22"/>
          <w:lang w:val="en-GB"/>
        </w:rPr>
        <w:t xml:space="preserve">(senior </w:t>
      </w:r>
      <w:r w:rsidR="00B10A62" w:rsidRPr="00B10A62">
        <w:rPr>
          <w:sz w:val="22"/>
          <w:szCs w:val="22"/>
        </w:rPr>
        <w:t>school</w:t>
      </w:r>
      <w:r w:rsidR="00B10A62" w:rsidRPr="00B10A62">
        <w:rPr>
          <w:sz w:val="22"/>
          <w:szCs w:val="22"/>
          <w:lang w:val="en-GB"/>
        </w:rPr>
        <w:t>) in fields of</w:t>
      </w:r>
      <w:r w:rsidRPr="00B10A62">
        <w:rPr>
          <w:sz w:val="22"/>
          <w:szCs w:val="22"/>
          <w:lang w:val="en-GB"/>
        </w:rPr>
        <w:t xml:space="preserve"> Science in Accounting, Social sciences, Human resources management or similar related fields;</w:t>
      </w:r>
    </w:p>
    <w:p w14:paraId="3F13C74B" w14:textId="3401E865" w:rsidR="00965CA5" w:rsidRPr="00B10A62" w:rsidRDefault="00965CA5" w:rsidP="00965CA5">
      <w:pPr>
        <w:pStyle w:val="Blockquote"/>
        <w:numPr>
          <w:ilvl w:val="0"/>
          <w:numId w:val="12"/>
        </w:numPr>
        <w:tabs>
          <w:tab w:val="num" w:pos="1701"/>
        </w:tabs>
        <w:ind w:right="0"/>
        <w:jc w:val="both"/>
        <w:rPr>
          <w:sz w:val="22"/>
          <w:szCs w:val="22"/>
          <w:lang w:val="en-GB"/>
        </w:rPr>
      </w:pPr>
      <w:r w:rsidRPr="00B10A62">
        <w:rPr>
          <w:sz w:val="22"/>
          <w:szCs w:val="22"/>
          <w:lang w:val="en-GB"/>
        </w:rPr>
        <w:t>has min. 4 (four) years of working experience in FINANCE &amp; HR related fields, which was/were performed at any time during 8 (eight) years from the tender submission.</w:t>
      </w:r>
    </w:p>
    <w:p w14:paraId="7415E308" w14:textId="77777777" w:rsidR="00965CA5" w:rsidRPr="00B10A62" w:rsidRDefault="00965CA5" w:rsidP="00965CA5">
      <w:pPr>
        <w:pStyle w:val="Blockquote"/>
        <w:ind w:right="0"/>
        <w:jc w:val="both"/>
        <w:rPr>
          <w:sz w:val="22"/>
          <w:szCs w:val="22"/>
          <w:lang w:val="en-GB"/>
        </w:rPr>
      </w:pPr>
    </w:p>
    <w:p w14:paraId="040A2CA6" w14:textId="43A43A08" w:rsidR="005F0F8C" w:rsidRPr="00B10A62" w:rsidRDefault="005F0F8C" w:rsidP="00C33DD2">
      <w:pPr>
        <w:pStyle w:val="Blockquote"/>
        <w:ind w:left="1134" w:right="0" w:hanging="284"/>
        <w:jc w:val="both"/>
        <w:rPr>
          <w:b/>
          <w:sz w:val="22"/>
          <w:szCs w:val="22"/>
          <w:lang w:val="en-GB"/>
        </w:rPr>
      </w:pPr>
      <w:r w:rsidRPr="00B10A62">
        <w:rPr>
          <w:b/>
          <w:sz w:val="22"/>
          <w:szCs w:val="22"/>
          <w:lang w:val="en-GB"/>
        </w:rPr>
        <w:t>2)</w:t>
      </w:r>
      <w:r w:rsidRPr="00B10A62">
        <w:rPr>
          <w:b/>
          <w:sz w:val="22"/>
          <w:szCs w:val="22"/>
          <w:lang w:val="en-GB"/>
        </w:rPr>
        <w:tab/>
      </w:r>
      <w:r w:rsidRPr="00B10A62">
        <w:rPr>
          <w:b/>
          <w:sz w:val="22"/>
          <w:szCs w:val="22"/>
          <w:u w:val="single"/>
          <w:lang w:val="en-GB"/>
        </w:rPr>
        <w:t xml:space="preserve">Economic and financial capacity of </w:t>
      </w:r>
      <w:r w:rsidR="00FB5E4C" w:rsidRPr="00B10A62">
        <w:rPr>
          <w:b/>
          <w:sz w:val="22"/>
          <w:szCs w:val="22"/>
          <w:u w:val="single"/>
          <w:lang w:val="en-GB"/>
        </w:rPr>
        <w:t>economic operator</w:t>
      </w:r>
      <w:r w:rsidRPr="00B10A62">
        <w:rPr>
          <w:b/>
          <w:sz w:val="22"/>
          <w:szCs w:val="22"/>
          <w:lang w:val="en-GB"/>
        </w:rPr>
        <w:t xml:space="preserve"> </w:t>
      </w:r>
    </w:p>
    <w:p w14:paraId="187E41AC" w14:textId="77777777" w:rsidR="00965CA5" w:rsidRPr="00B10A62" w:rsidRDefault="00965CA5" w:rsidP="00965CA5">
      <w:pPr>
        <w:pStyle w:val="Blockquote"/>
        <w:numPr>
          <w:ilvl w:val="0"/>
          <w:numId w:val="11"/>
        </w:numPr>
        <w:jc w:val="both"/>
        <w:rPr>
          <w:sz w:val="22"/>
          <w:lang w:val="en-GB"/>
        </w:rPr>
      </w:pPr>
      <w:r w:rsidRPr="00B10A62">
        <w:rPr>
          <w:sz w:val="22"/>
          <w:lang w:val="en-GB"/>
        </w:rPr>
        <w:t>For legal persons:</w:t>
      </w:r>
    </w:p>
    <w:p w14:paraId="287559CC" w14:textId="7E74A68B" w:rsidR="006D4B0C" w:rsidRPr="00B10A62" w:rsidRDefault="006D4B0C" w:rsidP="00965CA5">
      <w:pPr>
        <w:pStyle w:val="Blockquote"/>
        <w:numPr>
          <w:ilvl w:val="0"/>
          <w:numId w:val="12"/>
        </w:numPr>
        <w:tabs>
          <w:tab w:val="num" w:pos="1701"/>
        </w:tabs>
        <w:ind w:right="0"/>
        <w:jc w:val="both"/>
        <w:rPr>
          <w:b/>
          <w:sz w:val="22"/>
          <w:szCs w:val="22"/>
          <w:lang w:val="en-GB"/>
        </w:rPr>
      </w:pPr>
      <w:r w:rsidRPr="00B10A62">
        <w:rPr>
          <w:sz w:val="22"/>
          <w:szCs w:val="22"/>
          <w:lang w:val="en-GB"/>
        </w:rPr>
        <w:t>Current ratio (current assets*/current liabilities**) in the last year for which accounts have been closed must be at least 1</w:t>
      </w:r>
      <w:r w:rsidRPr="00B10A62">
        <w:rPr>
          <w:b/>
          <w:sz w:val="22"/>
          <w:szCs w:val="22"/>
          <w:lang w:val="en-GB"/>
        </w:rPr>
        <w:t xml:space="preserve">. </w:t>
      </w:r>
    </w:p>
    <w:p w14:paraId="43773E48" w14:textId="7EC0891A" w:rsidR="00965CA5" w:rsidRPr="00B10A62" w:rsidRDefault="00965CA5" w:rsidP="00965CA5">
      <w:pPr>
        <w:pStyle w:val="Blockquote"/>
        <w:numPr>
          <w:ilvl w:val="0"/>
          <w:numId w:val="11"/>
        </w:numPr>
        <w:tabs>
          <w:tab w:val="num" w:pos="1701"/>
        </w:tabs>
        <w:jc w:val="both"/>
        <w:rPr>
          <w:sz w:val="22"/>
          <w:lang w:val="en-GB"/>
        </w:rPr>
      </w:pPr>
      <w:r w:rsidRPr="00B10A62">
        <w:rPr>
          <w:sz w:val="22"/>
          <w:lang w:val="en-GB"/>
        </w:rPr>
        <w:t>For natural persons:</w:t>
      </w:r>
    </w:p>
    <w:p w14:paraId="5A7585A2" w14:textId="21E15F93" w:rsidR="00965CA5" w:rsidRPr="00B10A62" w:rsidRDefault="00965CA5" w:rsidP="00965CA5">
      <w:pPr>
        <w:pStyle w:val="Blockquote"/>
        <w:numPr>
          <w:ilvl w:val="0"/>
          <w:numId w:val="13"/>
        </w:numPr>
        <w:tabs>
          <w:tab w:val="num" w:pos="1701"/>
        </w:tabs>
        <w:ind w:right="0"/>
        <w:jc w:val="both"/>
        <w:rPr>
          <w:sz w:val="22"/>
          <w:szCs w:val="22"/>
          <w:lang w:val="en-GB"/>
        </w:rPr>
      </w:pPr>
      <w:r w:rsidRPr="00B10A62">
        <w:rPr>
          <w:sz w:val="22"/>
          <w:szCs w:val="22"/>
          <w:lang w:val="en-GB"/>
        </w:rPr>
        <w:t xml:space="preserve">the financial situation of the tenderer should not be in deficit, </w:t>
      </w:r>
      <w:proofErr w:type="gramStart"/>
      <w:r w:rsidRPr="00B10A62">
        <w:rPr>
          <w:sz w:val="22"/>
          <w:szCs w:val="22"/>
          <w:lang w:val="en-GB"/>
        </w:rPr>
        <w:t>taken into account</w:t>
      </w:r>
      <w:proofErr w:type="gramEnd"/>
      <w:r w:rsidRPr="00B10A62">
        <w:rPr>
          <w:sz w:val="22"/>
          <w:szCs w:val="22"/>
          <w:lang w:val="en-GB"/>
        </w:rPr>
        <w:t xml:space="preserve"> debts, at the beginning and end of year</w:t>
      </w:r>
    </w:p>
    <w:p w14:paraId="0EB9D638" w14:textId="30EC23D2" w:rsidR="005F0F8C" w:rsidRPr="00B10A62" w:rsidRDefault="005F0F8C" w:rsidP="005F0F8C">
      <w:pPr>
        <w:pStyle w:val="Blockquote"/>
        <w:ind w:left="1134" w:right="0" w:hanging="284"/>
        <w:jc w:val="both"/>
        <w:rPr>
          <w:b/>
          <w:sz w:val="22"/>
          <w:szCs w:val="22"/>
          <w:lang w:val="en-GB"/>
        </w:rPr>
      </w:pPr>
      <w:r w:rsidRPr="00B10A62">
        <w:rPr>
          <w:b/>
          <w:sz w:val="22"/>
          <w:szCs w:val="22"/>
          <w:lang w:val="en-GB"/>
        </w:rPr>
        <w:t>3)</w:t>
      </w:r>
      <w:r w:rsidRPr="00B10A62">
        <w:rPr>
          <w:sz w:val="22"/>
          <w:szCs w:val="22"/>
          <w:lang w:val="en-GB"/>
        </w:rPr>
        <w:tab/>
      </w:r>
      <w:r w:rsidRPr="00B10A62">
        <w:rPr>
          <w:b/>
          <w:sz w:val="22"/>
          <w:szCs w:val="22"/>
          <w:u w:val="single"/>
          <w:lang w:val="en-GB"/>
        </w:rPr>
        <w:t xml:space="preserve">Technical capacity of </w:t>
      </w:r>
      <w:r w:rsidR="00FB5E4C" w:rsidRPr="00B10A62">
        <w:rPr>
          <w:b/>
          <w:sz w:val="22"/>
          <w:szCs w:val="22"/>
          <w:u w:val="single"/>
          <w:lang w:val="en-GB"/>
        </w:rPr>
        <w:t>economic operator</w:t>
      </w:r>
      <w:r w:rsidRPr="00B10A62">
        <w:rPr>
          <w:b/>
          <w:sz w:val="22"/>
          <w:szCs w:val="22"/>
          <w:lang w:val="en-GB"/>
        </w:rPr>
        <w:t xml:space="preserve"> </w:t>
      </w:r>
    </w:p>
    <w:p w14:paraId="3BC38709" w14:textId="77777777" w:rsidR="00965CA5" w:rsidRPr="00B10A62" w:rsidRDefault="00965CA5" w:rsidP="00965CA5">
      <w:pPr>
        <w:pStyle w:val="Blockquote"/>
        <w:numPr>
          <w:ilvl w:val="0"/>
          <w:numId w:val="11"/>
        </w:numPr>
        <w:jc w:val="both"/>
        <w:rPr>
          <w:sz w:val="22"/>
          <w:lang w:val="en-GB"/>
        </w:rPr>
      </w:pPr>
      <w:r w:rsidRPr="00B10A62">
        <w:rPr>
          <w:sz w:val="22"/>
          <w:lang w:val="en-GB"/>
        </w:rPr>
        <w:t>For legal persons:</w:t>
      </w:r>
    </w:p>
    <w:p w14:paraId="0A5BD8E5" w14:textId="0FCA37B5" w:rsidR="00FD6396" w:rsidRPr="00B10A62" w:rsidRDefault="005F0F8C" w:rsidP="00965CA5">
      <w:pPr>
        <w:pStyle w:val="Blockquote"/>
        <w:numPr>
          <w:ilvl w:val="0"/>
          <w:numId w:val="13"/>
        </w:numPr>
        <w:tabs>
          <w:tab w:val="num" w:pos="1701"/>
        </w:tabs>
        <w:ind w:right="0"/>
        <w:jc w:val="both"/>
        <w:rPr>
          <w:sz w:val="22"/>
          <w:szCs w:val="22"/>
          <w:lang w:val="en-GB"/>
        </w:rPr>
      </w:pPr>
      <w:r w:rsidRPr="00B10A62">
        <w:rPr>
          <w:sz w:val="22"/>
          <w:szCs w:val="22"/>
          <w:lang w:val="en-GB"/>
        </w:rPr>
        <w:t xml:space="preserve">The </w:t>
      </w:r>
      <w:r w:rsidR="00AF3BA1" w:rsidRPr="00B10A62">
        <w:rPr>
          <w:sz w:val="22"/>
          <w:szCs w:val="22"/>
          <w:lang w:val="en-GB"/>
        </w:rPr>
        <w:t>economic operator must have</w:t>
      </w:r>
      <w:r w:rsidRPr="00B10A62">
        <w:rPr>
          <w:sz w:val="22"/>
          <w:szCs w:val="22"/>
          <w:lang w:val="en-GB"/>
        </w:rPr>
        <w:t xml:space="preserve"> provided </w:t>
      </w:r>
      <w:r w:rsidR="00AF3BA1" w:rsidRPr="00B10A62">
        <w:rPr>
          <w:sz w:val="22"/>
          <w:szCs w:val="22"/>
          <w:lang w:val="en-GB"/>
        </w:rPr>
        <w:t xml:space="preserve">similar </w:t>
      </w:r>
      <w:r w:rsidRPr="00B10A62">
        <w:rPr>
          <w:sz w:val="22"/>
          <w:szCs w:val="22"/>
          <w:lang w:val="en-GB"/>
        </w:rPr>
        <w:t xml:space="preserve">services under at least </w:t>
      </w:r>
      <w:r w:rsidR="00C33DD2" w:rsidRPr="00B10A62">
        <w:rPr>
          <w:sz w:val="22"/>
          <w:szCs w:val="22"/>
          <w:lang w:val="en-GB"/>
        </w:rPr>
        <w:t>one</w:t>
      </w:r>
      <w:r w:rsidRPr="00B10A62">
        <w:rPr>
          <w:sz w:val="22"/>
          <w:szCs w:val="22"/>
          <w:lang w:val="en-GB"/>
        </w:rPr>
        <w:t xml:space="preserve"> (</w:t>
      </w:r>
      <w:r w:rsidR="00C33DD2" w:rsidRPr="00B10A62">
        <w:rPr>
          <w:sz w:val="22"/>
          <w:szCs w:val="22"/>
          <w:lang w:val="en-GB"/>
        </w:rPr>
        <w:t>1</w:t>
      </w:r>
      <w:r w:rsidRPr="00B10A62">
        <w:rPr>
          <w:sz w:val="22"/>
          <w:szCs w:val="22"/>
          <w:lang w:val="en-GB"/>
        </w:rPr>
        <w:t>) contract</w:t>
      </w:r>
      <w:r w:rsidR="00C33DD2" w:rsidRPr="00B10A62">
        <w:rPr>
          <w:sz w:val="22"/>
          <w:szCs w:val="22"/>
          <w:lang w:val="en-GB"/>
        </w:rPr>
        <w:t>, research grant</w:t>
      </w:r>
      <w:r w:rsidR="004E4279" w:rsidRPr="00B10A62">
        <w:rPr>
          <w:sz w:val="22"/>
          <w:szCs w:val="22"/>
          <w:lang w:val="en-GB"/>
        </w:rPr>
        <w:t>, research donation</w:t>
      </w:r>
      <w:r w:rsidR="00C33DD2" w:rsidRPr="00B10A62">
        <w:rPr>
          <w:sz w:val="22"/>
          <w:szCs w:val="22"/>
          <w:lang w:val="en-GB"/>
        </w:rPr>
        <w:t xml:space="preserve"> </w:t>
      </w:r>
      <w:r w:rsidR="00EB7C09" w:rsidRPr="00B10A62">
        <w:rPr>
          <w:sz w:val="22"/>
          <w:szCs w:val="22"/>
          <w:lang w:val="en-GB"/>
        </w:rPr>
        <w:t xml:space="preserve">agreement, research project </w:t>
      </w:r>
      <w:r w:rsidR="004E4279" w:rsidRPr="00B10A62">
        <w:rPr>
          <w:sz w:val="22"/>
          <w:szCs w:val="22"/>
          <w:lang w:val="en-GB"/>
        </w:rPr>
        <w:t xml:space="preserve">or similar </w:t>
      </w:r>
      <w:r w:rsidRPr="00B10A62">
        <w:rPr>
          <w:sz w:val="22"/>
          <w:szCs w:val="22"/>
          <w:lang w:val="en-GB"/>
        </w:rPr>
        <w:t>in fields</w:t>
      </w:r>
      <w:r w:rsidR="00E113B7" w:rsidRPr="00B10A62">
        <w:rPr>
          <w:sz w:val="22"/>
          <w:szCs w:val="22"/>
          <w:lang w:val="en-GB"/>
        </w:rPr>
        <w:t xml:space="preserve"> related</w:t>
      </w:r>
      <w:r w:rsidRPr="00B10A62">
        <w:rPr>
          <w:sz w:val="22"/>
          <w:szCs w:val="22"/>
          <w:lang w:val="en-GB"/>
        </w:rPr>
        <w:t xml:space="preserve"> </w:t>
      </w:r>
      <w:r w:rsidR="00E113B7" w:rsidRPr="00B10A62">
        <w:rPr>
          <w:sz w:val="22"/>
          <w:szCs w:val="22"/>
          <w:lang w:val="en-GB"/>
        </w:rPr>
        <w:t xml:space="preserve">to </w:t>
      </w:r>
      <w:r w:rsidR="006D4B0C" w:rsidRPr="00B10A62">
        <w:rPr>
          <w:sz w:val="22"/>
          <w:szCs w:val="22"/>
          <w:lang w:val="en-GB"/>
        </w:rPr>
        <w:t>laboratory services</w:t>
      </w:r>
      <w:r w:rsidRPr="00B10A62">
        <w:rPr>
          <w:sz w:val="22"/>
          <w:szCs w:val="22"/>
          <w:lang w:val="en-GB"/>
        </w:rPr>
        <w:t xml:space="preserve"> with a budget of at least </w:t>
      </w:r>
      <w:r w:rsidR="00AF3BA1" w:rsidRPr="00B10A62">
        <w:rPr>
          <w:sz w:val="22"/>
          <w:szCs w:val="22"/>
          <w:lang w:val="en-GB"/>
        </w:rPr>
        <w:t xml:space="preserve">EUR </w:t>
      </w:r>
      <w:r w:rsidR="00B10A62" w:rsidRPr="00B10A62">
        <w:rPr>
          <w:sz w:val="22"/>
          <w:szCs w:val="22"/>
          <w:lang w:val="en-GB"/>
        </w:rPr>
        <w:t>30</w:t>
      </w:r>
      <w:r w:rsidRPr="00B10A62">
        <w:rPr>
          <w:sz w:val="22"/>
          <w:szCs w:val="22"/>
          <w:lang w:val="en-GB"/>
        </w:rPr>
        <w:t xml:space="preserve">,000, which was/were implemented at any </w:t>
      </w:r>
      <w:r w:rsidR="006F0C21" w:rsidRPr="00B10A62">
        <w:rPr>
          <w:sz w:val="22"/>
          <w:szCs w:val="22"/>
          <w:lang w:val="en-GB"/>
        </w:rPr>
        <w:t xml:space="preserve">moment during the past </w:t>
      </w:r>
      <w:r w:rsidR="00DA3BB8" w:rsidRPr="00B10A62">
        <w:rPr>
          <w:sz w:val="22"/>
          <w:szCs w:val="22"/>
          <w:lang w:val="en-GB"/>
        </w:rPr>
        <w:t>f</w:t>
      </w:r>
      <w:r w:rsidR="00B10A62" w:rsidRPr="00B10A62">
        <w:rPr>
          <w:sz w:val="22"/>
          <w:szCs w:val="22"/>
          <w:lang w:val="en-GB"/>
        </w:rPr>
        <w:t>our</w:t>
      </w:r>
      <w:r w:rsidR="006F0C21" w:rsidRPr="00B10A62">
        <w:rPr>
          <w:sz w:val="22"/>
          <w:szCs w:val="22"/>
          <w:lang w:val="en-GB"/>
        </w:rPr>
        <w:t xml:space="preserve"> (</w:t>
      </w:r>
      <w:r w:rsidR="00B10A62" w:rsidRPr="00B10A62">
        <w:rPr>
          <w:sz w:val="22"/>
          <w:szCs w:val="22"/>
          <w:lang w:val="en-GB"/>
        </w:rPr>
        <w:t>4</w:t>
      </w:r>
      <w:r w:rsidR="006F0C21" w:rsidRPr="00B10A62">
        <w:rPr>
          <w:sz w:val="22"/>
          <w:szCs w:val="22"/>
          <w:lang w:val="en-GB"/>
        </w:rPr>
        <w:t>) years (</w:t>
      </w:r>
      <w:r w:rsidR="00B10A62" w:rsidRPr="00B10A62">
        <w:rPr>
          <w:sz w:val="22"/>
          <w:szCs w:val="22"/>
          <w:lang w:val="en-GB"/>
        </w:rPr>
        <w:t>April 2026</w:t>
      </w:r>
      <w:r w:rsidR="006F0C21" w:rsidRPr="00B10A62">
        <w:rPr>
          <w:sz w:val="22"/>
          <w:szCs w:val="22"/>
          <w:lang w:val="en-GB"/>
        </w:rPr>
        <w:t>-</w:t>
      </w:r>
      <w:r w:rsidR="00B10A62" w:rsidRPr="00B10A62">
        <w:rPr>
          <w:sz w:val="22"/>
          <w:szCs w:val="22"/>
          <w:lang w:val="en-GB"/>
        </w:rPr>
        <w:t xml:space="preserve"> April </w:t>
      </w:r>
      <w:r w:rsidR="006F0C21" w:rsidRPr="00B10A62">
        <w:rPr>
          <w:sz w:val="22"/>
          <w:szCs w:val="22"/>
          <w:lang w:val="en-GB"/>
        </w:rPr>
        <w:t>202</w:t>
      </w:r>
      <w:r w:rsidR="00B10A62" w:rsidRPr="00B10A62">
        <w:rPr>
          <w:sz w:val="22"/>
          <w:szCs w:val="22"/>
          <w:lang w:val="en-GB"/>
        </w:rPr>
        <w:t>2</w:t>
      </w:r>
      <w:r w:rsidR="006F0C21" w:rsidRPr="00B10A62">
        <w:rPr>
          <w:sz w:val="22"/>
          <w:szCs w:val="22"/>
          <w:lang w:val="en-GB"/>
        </w:rPr>
        <w:t>)</w:t>
      </w:r>
      <w:r w:rsidR="006D4B0C" w:rsidRPr="00B10A62">
        <w:rPr>
          <w:sz w:val="22"/>
          <w:szCs w:val="22"/>
          <w:lang w:val="en-GB"/>
        </w:rPr>
        <w:t>, or</w:t>
      </w:r>
    </w:p>
    <w:p w14:paraId="7F3F0051" w14:textId="6C1E4D33" w:rsidR="006D4B0C" w:rsidRPr="00B10A62" w:rsidRDefault="006D4B0C" w:rsidP="00965CA5">
      <w:pPr>
        <w:pStyle w:val="Blockquote"/>
        <w:numPr>
          <w:ilvl w:val="0"/>
          <w:numId w:val="13"/>
        </w:numPr>
        <w:tabs>
          <w:tab w:val="num" w:pos="1701"/>
        </w:tabs>
        <w:ind w:right="0"/>
        <w:jc w:val="both"/>
        <w:rPr>
          <w:sz w:val="22"/>
          <w:szCs w:val="22"/>
          <w:lang w:val="en-GB"/>
        </w:rPr>
      </w:pPr>
      <w:r w:rsidRPr="00B10A62">
        <w:rPr>
          <w:sz w:val="22"/>
          <w:szCs w:val="22"/>
          <w:lang w:val="en-GB"/>
        </w:rPr>
        <w:t xml:space="preserve">The economic operator must have provided similar services under multiple contracts or orders, research grant, research donation agreement, research project or similar in fields related to laboratory services with a budget of at least EUR </w:t>
      </w:r>
      <w:r w:rsidR="00B10A62" w:rsidRPr="00B10A62">
        <w:rPr>
          <w:sz w:val="22"/>
          <w:szCs w:val="22"/>
          <w:lang w:val="en-GB"/>
        </w:rPr>
        <w:t>4</w:t>
      </w:r>
      <w:r w:rsidR="00080EDD" w:rsidRPr="00B10A62">
        <w:rPr>
          <w:sz w:val="22"/>
          <w:szCs w:val="22"/>
          <w:lang w:val="en-GB"/>
        </w:rPr>
        <w:t>0</w:t>
      </w:r>
      <w:r w:rsidRPr="00B10A62">
        <w:rPr>
          <w:sz w:val="22"/>
          <w:szCs w:val="22"/>
          <w:lang w:val="en-GB"/>
        </w:rPr>
        <w:t xml:space="preserve">,000, which was/were implemented at any moment during the past </w:t>
      </w:r>
      <w:r w:rsidR="00B10A62" w:rsidRPr="00B10A62">
        <w:rPr>
          <w:sz w:val="22"/>
          <w:szCs w:val="22"/>
          <w:lang w:val="en-GB"/>
        </w:rPr>
        <w:t>four (4) years (April 2026- April 2022)</w:t>
      </w:r>
    </w:p>
    <w:p w14:paraId="5A525A15" w14:textId="77777777" w:rsidR="00B10A62" w:rsidRPr="00B10A62" w:rsidRDefault="00B10A62" w:rsidP="00B10A62">
      <w:pPr>
        <w:pStyle w:val="Blockquote"/>
        <w:numPr>
          <w:ilvl w:val="0"/>
          <w:numId w:val="11"/>
        </w:numPr>
        <w:tabs>
          <w:tab w:val="num" w:pos="1701"/>
        </w:tabs>
        <w:jc w:val="both"/>
        <w:rPr>
          <w:sz w:val="22"/>
          <w:lang w:val="en-GB"/>
        </w:rPr>
      </w:pPr>
      <w:r w:rsidRPr="00B10A62">
        <w:rPr>
          <w:sz w:val="22"/>
          <w:lang w:val="en-GB"/>
        </w:rPr>
        <w:t>For natural persons:</w:t>
      </w:r>
    </w:p>
    <w:p w14:paraId="42210F00" w14:textId="48CC3381" w:rsidR="00B10A62" w:rsidRPr="00B10A62" w:rsidRDefault="00B10A62" w:rsidP="00B10A62">
      <w:pPr>
        <w:pStyle w:val="Blockquote"/>
        <w:numPr>
          <w:ilvl w:val="0"/>
          <w:numId w:val="13"/>
        </w:numPr>
        <w:tabs>
          <w:tab w:val="num" w:pos="1701"/>
        </w:tabs>
        <w:ind w:right="0"/>
        <w:jc w:val="both"/>
        <w:rPr>
          <w:sz w:val="22"/>
          <w:szCs w:val="22"/>
          <w:lang w:val="en-GB"/>
        </w:rPr>
      </w:pPr>
      <w:r w:rsidRPr="00B10A62">
        <w:rPr>
          <w:sz w:val="22"/>
          <w:szCs w:val="22"/>
          <w:lang w:val="en-GB"/>
        </w:rPr>
        <w:t>N/A</w:t>
      </w:r>
    </w:p>
    <w:p w14:paraId="7B6DF543" w14:textId="77777777" w:rsidR="00B10A62" w:rsidRPr="00965CA5" w:rsidRDefault="00B10A62" w:rsidP="00B10A62">
      <w:pPr>
        <w:pStyle w:val="Blockquote"/>
        <w:ind w:right="0"/>
        <w:jc w:val="both"/>
        <w:rPr>
          <w:sz w:val="22"/>
          <w:szCs w:val="22"/>
          <w:highlight w:val="yellow"/>
          <w:lang w:val="en-GB"/>
        </w:rPr>
      </w:pPr>
    </w:p>
    <w:p w14:paraId="0FC06E47" w14:textId="77777777" w:rsidR="007C76CA" w:rsidRPr="00393129" w:rsidRDefault="007C76CA" w:rsidP="008A11D4">
      <w:pPr>
        <w:pStyle w:val="ListParagraph"/>
        <w:numPr>
          <w:ilvl w:val="0"/>
          <w:numId w:val="2"/>
        </w:numPr>
        <w:spacing w:before="60" w:after="60"/>
        <w:rPr>
          <w:rFonts w:ascii="Times New Roman" w:hAnsi="Times New Roman"/>
          <w:b/>
          <w:sz w:val="22"/>
          <w:lang w:val="en-GB"/>
        </w:rPr>
      </w:pPr>
      <w:r w:rsidRPr="00393129">
        <w:rPr>
          <w:rFonts w:ascii="Times New Roman" w:hAnsi="Times New Roman"/>
          <w:b/>
          <w:sz w:val="22"/>
          <w:lang w:val="en-GB"/>
        </w:rPr>
        <w:t>Information meeting</w:t>
      </w:r>
    </w:p>
    <w:p w14:paraId="64535104" w14:textId="47CE617D" w:rsidR="00E34FA8" w:rsidRDefault="00FD6396" w:rsidP="007C76CA">
      <w:pPr>
        <w:pStyle w:val="ListParagraph"/>
        <w:spacing w:before="60" w:after="60"/>
        <w:rPr>
          <w:rFonts w:ascii="Times New Roman" w:hAnsi="Times New Roman"/>
          <w:sz w:val="22"/>
          <w:lang w:val="en-GB"/>
        </w:rPr>
      </w:pPr>
      <w:r w:rsidRPr="00265E66">
        <w:rPr>
          <w:rFonts w:ascii="Times New Roman" w:hAnsi="Times New Roman"/>
          <w:sz w:val="22"/>
          <w:lang w:val="en-GB"/>
        </w:rPr>
        <w:t xml:space="preserve">TBC – if an information meeting is scheduled, this </w:t>
      </w:r>
      <w:proofErr w:type="spellStart"/>
      <w:r w:rsidRPr="00265E66">
        <w:rPr>
          <w:rFonts w:ascii="Times New Roman" w:hAnsi="Times New Roman"/>
          <w:sz w:val="22"/>
          <w:lang w:val="en-GB"/>
        </w:rPr>
        <w:t>CfEoI</w:t>
      </w:r>
      <w:proofErr w:type="spellEnd"/>
      <w:r w:rsidRPr="00265E66">
        <w:rPr>
          <w:rFonts w:ascii="Times New Roman" w:hAnsi="Times New Roman"/>
          <w:sz w:val="22"/>
          <w:lang w:val="en-GB"/>
        </w:rPr>
        <w:t xml:space="preserve"> will be </w:t>
      </w:r>
      <w:r w:rsidR="00660DA4" w:rsidRPr="00265E66">
        <w:rPr>
          <w:rFonts w:ascii="Times New Roman" w:hAnsi="Times New Roman"/>
          <w:sz w:val="22"/>
          <w:lang w:val="en-GB"/>
        </w:rPr>
        <w:t>modified,</w:t>
      </w:r>
      <w:r w:rsidRPr="00265E66">
        <w:rPr>
          <w:rFonts w:ascii="Times New Roman" w:hAnsi="Times New Roman"/>
          <w:sz w:val="22"/>
          <w:lang w:val="en-GB"/>
        </w:rPr>
        <w:t xml:space="preserve"> and operators will be informed accordingly.</w:t>
      </w:r>
    </w:p>
    <w:p w14:paraId="60D9164F" w14:textId="77777777" w:rsidR="00172746" w:rsidRDefault="00172746" w:rsidP="00F2706B">
      <w:pPr>
        <w:spacing w:before="60" w:after="60"/>
        <w:rPr>
          <w:rFonts w:ascii="Times New Roman" w:hAnsi="Times New Roman"/>
          <w:b/>
          <w:sz w:val="22"/>
          <w:lang w:val="en-GB"/>
        </w:rPr>
      </w:pPr>
    </w:p>
    <w:p w14:paraId="18B1CBDD" w14:textId="5DD5743C" w:rsidR="00172746" w:rsidRPr="00172746" w:rsidRDefault="00172746" w:rsidP="00172746">
      <w:pPr>
        <w:spacing w:before="60" w:after="60"/>
        <w:jc w:val="center"/>
        <w:rPr>
          <w:rFonts w:ascii="Times New Roman" w:hAnsi="Times New Roman"/>
          <w:b/>
          <w:sz w:val="22"/>
          <w:lang w:val="en-GB"/>
        </w:rPr>
      </w:pPr>
      <w:r w:rsidRPr="00172746">
        <w:rPr>
          <w:rFonts w:ascii="Times New Roman" w:hAnsi="Times New Roman"/>
          <w:b/>
          <w:sz w:val="22"/>
          <w:lang w:val="en-GB"/>
        </w:rPr>
        <w:t>Small-Medium Sized Enterprises</w:t>
      </w:r>
      <w:r w:rsidRPr="00172746">
        <w:rPr>
          <w:rStyle w:val="FootnoteReference"/>
          <w:rFonts w:ascii="Times New Roman" w:hAnsi="Times New Roman"/>
          <w:b/>
          <w:sz w:val="22"/>
          <w:lang w:val="en-GB"/>
        </w:rPr>
        <w:footnoteReference w:id="3"/>
      </w:r>
      <w:r w:rsidRPr="00172746">
        <w:rPr>
          <w:rFonts w:ascii="Times New Roman" w:hAnsi="Times New Roman"/>
          <w:b/>
          <w:sz w:val="22"/>
          <w:lang w:val="en-GB"/>
        </w:rPr>
        <w:t xml:space="preserve"> and Women-Led Businesses</w:t>
      </w:r>
      <w:r w:rsidRPr="00172746">
        <w:rPr>
          <w:rStyle w:val="FootnoteReference"/>
          <w:rFonts w:ascii="Times New Roman" w:hAnsi="Times New Roman"/>
          <w:b/>
          <w:sz w:val="22"/>
          <w:lang w:val="en-GB"/>
        </w:rPr>
        <w:footnoteReference w:id="4"/>
      </w:r>
      <w:r w:rsidRPr="00172746">
        <w:rPr>
          <w:rFonts w:ascii="Times New Roman" w:hAnsi="Times New Roman"/>
          <w:b/>
          <w:sz w:val="22"/>
          <w:lang w:val="en-GB"/>
        </w:rPr>
        <w:t xml:space="preserve"> are strongly encouraged to apply!</w:t>
      </w:r>
    </w:p>
    <w:p w14:paraId="3ACE5579" w14:textId="77777777" w:rsidR="00172746" w:rsidRPr="00265E66" w:rsidRDefault="00172746" w:rsidP="007C76CA">
      <w:pPr>
        <w:pStyle w:val="ListParagraph"/>
        <w:spacing w:before="60" w:after="60"/>
        <w:rPr>
          <w:rFonts w:ascii="Times New Roman" w:hAnsi="Times New Roman"/>
          <w:sz w:val="22"/>
          <w:lang w:val="en-GB"/>
        </w:rPr>
      </w:pPr>
    </w:p>
    <w:sectPr w:rsidR="00172746" w:rsidRPr="00265E66" w:rsidSect="00D4255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BBCB1" w14:textId="77777777" w:rsidR="00627484" w:rsidRDefault="00627484" w:rsidP="00A04B3F">
      <w:pPr>
        <w:spacing w:after="0"/>
      </w:pPr>
      <w:r>
        <w:separator/>
      </w:r>
    </w:p>
  </w:endnote>
  <w:endnote w:type="continuationSeparator" w:id="0">
    <w:p w14:paraId="30EB26DA" w14:textId="77777777" w:rsidR="00627484" w:rsidRDefault="00627484" w:rsidP="00A04B3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B6E37" w14:textId="77777777" w:rsidR="00B86E1B" w:rsidRDefault="00B86E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40602" w14:textId="77777777" w:rsidR="00B86E1B" w:rsidRDefault="00B86E1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A24C6" w14:textId="77777777" w:rsidR="00B86E1B" w:rsidRDefault="00B86E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FB70B" w14:textId="77777777" w:rsidR="00627484" w:rsidRDefault="00627484" w:rsidP="00A04B3F">
      <w:pPr>
        <w:spacing w:after="0"/>
      </w:pPr>
      <w:r>
        <w:separator/>
      </w:r>
    </w:p>
  </w:footnote>
  <w:footnote w:type="continuationSeparator" w:id="0">
    <w:p w14:paraId="62B1C2DD" w14:textId="77777777" w:rsidR="00627484" w:rsidRDefault="00627484" w:rsidP="00A04B3F">
      <w:pPr>
        <w:spacing w:after="0"/>
      </w:pPr>
      <w:r>
        <w:continuationSeparator/>
      </w:r>
    </w:p>
  </w:footnote>
  <w:footnote w:id="1">
    <w:p w14:paraId="36585391" w14:textId="2E4A91EB" w:rsidR="00687A07" w:rsidRPr="00265E66" w:rsidRDefault="00687A07" w:rsidP="00687A07">
      <w:pPr>
        <w:pStyle w:val="FootnoteText"/>
        <w:rPr>
          <w:rFonts w:ascii="Times New Roman" w:hAnsi="Times New Roman"/>
          <w:sz w:val="16"/>
          <w:szCs w:val="16"/>
        </w:rPr>
      </w:pPr>
      <w:r w:rsidRPr="00265E66">
        <w:rPr>
          <w:rStyle w:val="FootnoteReference"/>
          <w:rFonts w:ascii="Times New Roman" w:hAnsi="Times New Roman"/>
          <w:sz w:val="16"/>
          <w:szCs w:val="16"/>
        </w:rPr>
        <w:footnoteRef/>
      </w:r>
      <w:r w:rsidRPr="00265E66">
        <w:rPr>
          <w:rFonts w:ascii="Times New Roman" w:hAnsi="Times New Roman"/>
          <w:sz w:val="16"/>
          <w:szCs w:val="16"/>
        </w:rPr>
        <w:t xml:space="preserve"> </w:t>
      </w:r>
      <w:r w:rsidR="00A13650" w:rsidRPr="00A13650">
        <w:rPr>
          <w:rStyle w:val="Hyperlink"/>
          <w:rFonts w:ascii="Times New Roman" w:hAnsi="Times New Roman"/>
          <w:sz w:val="16"/>
          <w:szCs w:val="16"/>
        </w:rPr>
        <w:t>https://wikis.ec.europa.eu/spaces/ExactExternalWiki/pages/152798613/2.+Basic+rules#id-2.Basicrules-#_Toc2.4.2.</w:t>
      </w:r>
    </w:p>
  </w:footnote>
  <w:footnote w:id="2">
    <w:p w14:paraId="758AAA0E" w14:textId="7DCCA688" w:rsidR="00687A07" w:rsidRDefault="00687A07" w:rsidP="00687A07">
      <w:pPr>
        <w:pStyle w:val="FootnoteText"/>
      </w:pPr>
      <w:r w:rsidRPr="00265E66">
        <w:rPr>
          <w:rStyle w:val="FootnoteReference"/>
          <w:rFonts w:ascii="Times New Roman" w:hAnsi="Times New Roman"/>
          <w:sz w:val="16"/>
          <w:szCs w:val="16"/>
        </w:rPr>
        <w:footnoteRef/>
      </w:r>
      <w:r w:rsidRPr="00265E66">
        <w:rPr>
          <w:rFonts w:ascii="Times New Roman" w:hAnsi="Times New Roman"/>
          <w:sz w:val="16"/>
          <w:szCs w:val="16"/>
        </w:rPr>
        <w:t xml:space="preserve"> </w:t>
      </w:r>
      <w:r w:rsidR="00A13650" w:rsidRPr="00BD1973">
        <w:rPr>
          <w:sz w:val="16"/>
          <w:szCs w:val="16"/>
        </w:rPr>
        <w:t>https://op.europa.eu/en/publication-detail/-/publication/990fe2a6-8f52-11ef-a130-01aa75ed71a1/language-en</w:t>
      </w:r>
    </w:p>
  </w:footnote>
  <w:footnote w:id="3">
    <w:p w14:paraId="77E6AD01" w14:textId="77777777" w:rsidR="00172746" w:rsidRPr="00265E66" w:rsidRDefault="00172746" w:rsidP="00172746">
      <w:pPr>
        <w:pStyle w:val="FootnoteText"/>
        <w:rPr>
          <w:rStyle w:val="Hyperlink"/>
          <w:rFonts w:ascii="Times New Roman" w:hAnsi="Times New Roman"/>
          <w:sz w:val="16"/>
          <w:szCs w:val="16"/>
        </w:rPr>
      </w:pPr>
      <w:r w:rsidRPr="00265E66">
        <w:rPr>
          <w:rStyle w:val="FootnoteReference"/>
          <w:rFonts w:ascii="Times New Roman" w:hAnsi="Times New Roman"/>
          <w:sz w:val="16"/>
          <w:szCs w:val="16"/>
        </w:rPr>
        <w:footnoteRef/>
      </w:r>
      <w:r w:rsidRPr="00265E66">
        <w:rPr>
          <w:rFonts w:ascii="Times New Roman" w:hAnsi="Times New Roman"/>
          <w:sz w:val="16"/>
          <w:szCs w:val="16"/>
        </w:rPr>
        <w:t xml:space="preserve"> </w:t>
      </w:r>
      <w:r w:rsidRPr="00265E66">
        <w:rPr>
          <w:rStyle w:val="Hyperlink"/>
          <w:rFonts w:ascii="Times New Roman" w:hAnsi="Times New Roman"/>
          <w:sz w:val="16"/>
          <w:szCs w:val="16"/>
        </w:rPr>
        <w:t>https://ec.europa.eu/growth/smes/sme-definition_en</w:t>
      </w:r>
    </w:p>
  </w:footnote>
  <w:footnote w:id="4">
    <w:p w14:paraId="678809C1" w14:textId="54C64DF6" w:rsidR="00172746" w:rsidRPr="00265E66" w:rsidRDefault="00172746" w:rsidP="00123913">
      <w:pPr>
        <w:pStyle w:val="FootnoteText"/>
        <w:rPr>
          <w:rFonts w:ascii="Times New Roman" w:hAnsi="Times New Roman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69C8B" w14:textId="77777777" w:rsidR="00B86E1B" w:rsidRDefault="00B86E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07" w:type="pct"/>
      <w:tblInd w:w="108" w:type="dxa"/>
      <w:tblLayout w:type="fixed"/>
      <w:tblLook w:val="01E0" w:firstRow="1" w:lastRow="1" w:firstColumn="1" w:lastColumn="1" w:noHBand="0" w:noVBand="0"/>
    </w:tblPr>
    <w:tblGrid>
      <w:gridCol w:w="8277"/>
      <w:gridCol w:w="1182"/>
    </w:tblGrid>
    <w:tr w:rsidR="00A04B3F" w14:paraId="11BB52F5" w14:textId="77777777" w:rsidTr="00D15728">
      <w:trPr>
        <w:trHeight w:val="420"/>
      </w:trPr>
      <w:tc>
        <w:tcPr>
          <w:tcW w:w="4375" w:type="pct"/>
          <w:tcBorders>
            <w:right w:val="single" w:sz="18" w:space="0" w:color="1F497D"/>
          </w:tcBorders>
        </w:tcPr>
        <w:p w14:paraId="34C2F2FD" w14:textId="77777777" w:rsidR="00687A07" w:rsidRDefault="00687A07" w:rsidP="00687A07">
          <w:pPr>
            <w:pStyle w:val="NoSpacing"/>
            <w:ind w:right="14"/>
            <w:jc w:val="right"/>
            <w:rPr>
              <w:b/>
              <w:sz w:val="18"/>
              <w:szCs w:val="18"/>
              <w:lang w:val="en-GB"/>
            </w:rPr>
          </w:pPr>
          <w:r>
            <w:rPr>
              <w:b/>
              <w:sz w:val="18"/>
              <w:szCs w:val="18"/>
              <w:lang w:val="en-GB"/>
            </w:rPr>
            <w:t>EUCAP Somalia</w:t>
          </w:r>
        </w:p>
        <w:p w14:paraId="35F0A595" w14:textId="77777777" w:rsidR="00687A07" w:rsidRDefault="00687A07" w:rsidP="00687A07">
          <w:pPr>
            <w:pStyle w:val="NoSpacing"/>
            <w:ind w:right="14"/>
            <w:jc w:val="right"/>
            <w:rPr>
              <w:b/>
              <w:sz w:val="18"/>
              <w:szCs w:val="18"/>
              <w:lang w:val="en-GB"/>
            </w:rPr>
          </w:pPr>
          <w:r>
            <w:rPr>
              <w:b/>
              <w:sz w:val="18"/>
              <w:szCs w:val="18"/>
              <w:lang w:val="en-GB"/>
            </w:rPr>
            <w:t>Bancroft International Campus</w:t>
          </w:r>
        </w:p>
        <w:p w14:paraId="6C0D1E84" w14:textId="77777777" w:rsidR="00687A07" w:rsidRDefault="00687A07" w:rsidP="00687A07">
          <w:pPr>
            <w:pStyle w:val="NoSpacing"/>
            <w:ind w:right="14"/>
            <w:jc w:val="right"/>
            <w:rPr>
              <w:b/>
              <w:sz w:val="18"/>
              <w:szCs w:val="18"/>
              <w:lang w:val="en-GB"/>
            </w:rPr>
          </w:pPr>
          <w:r w:rsidRPr="00362D42">
            <w:rPr>
              <w:b/>
              <w:sz w:val="18"/>
              <w:szCs w:val="18"/>
              <w:lang w:val="en-GB"/>
            </w:rPr>
            <w:t>Aden Abdull</w:t>
          </w:r>
          <w:r>
            <w:rPr>
              <w:b/>
              <w:sz w:val="18"/>
              <w:szCs w:val="18"/>
              <w:lang w:val="en-GB"/>
            </w:rPr>
            <w:t>ah</w:t>
          </w:r>
          <w:r w:rsidRPr="00362D42">
            <w:rPr>
              <w:b/>
              <w:sz w:val="18"/>
              <w:szCs w:val="18"/>
              <w:lang w:val="en-GB"/>
            </w:rPr>
            <w:t xml:space="preserve"> International Airport </w:t>
          </w:r>
        </w:p>
        <w:p w14:paraId="4E58A28A" w14:textId="77777777" w:rsidR="00687A07" w:rsidRPr="00334709" w:rsidRDefault="00687A07" w:rsidP="00687A07">
          <w:pPr>
            <w:pStyle w:val="NoSpacing"/>
            <w:ind w:right="14"/>
            <w:jc w:val="right"/>
            <w:rPr>
              <w:rFonts w:ascii="Cambria" w:hAnsi="Cambria"/>
              <w:sz w:val="18"/>
              <w:szCs w:val="18"/>
              <w:lang w:val="it-IT"/>
            </w:rPr>
          </w:pPr>
          <w:r w:rsidRPr="00334709">
            <w:rPr>
              <w:b/>
              <w:sz w:val="18"/>
              <w:szCs w:val="18"/>
              <w:lang w:val="it-IT"/>
            </w:rPr>
            <w:t>Mogadishu, Somalia</w:t>
          </w:r>
        </w:p>
        <w:p w14:paraId="39607A40" w14:textId="77777777" w:rsidR="00A04B3F" w:rsidRPr="00334709" w:rsidRDefault="00687A07" w:rsidP="00687A07">
          <w:pPr>
            <w:pStyle w:val="Header"/>
            <w:jc w:val="right"/>
            <w:rPr>
              <w:b/>
              <w:bCs/>
              <w:lang w:val="it-IT"/>
            </w:rPr>
          </w:pPr>
          <w:hyperlink r:id="rId1" w:history="1">
            <w:r w:rsidRPr="00334709">
              <w:rPr>
                <w:rStyle w:val="Hyperlink"/>
                <w:b/>
                <w:bCs/>
                <w:lang w:val="it-IT"/>
              </w:rPr>
              <w:t>www.eucap-som.eu</w:t>
            </w:r>
          </w:hyperlink>
        </w:p>
      </w:tc>
      <w:tc>
        <w:tcPr>
          <w:tcW w:w="625" w:type="pct"/>
          <w:tcBorders>
            <w:left w:val="single" w:sz="18" w:space="0" w:color="1F497D"/>
          </w:tcBorders>
          <w:vAlign w:val="center"/>
        </w:tcPr>
        <w:p w14:paraId="453EB53A" w14:textId="1F492BA2" w:rsidR="00A04B3F" w:rsidRPr="00FF6A7A" w:rsidRDefault="001B1B33" w:rsidP="00A04B3F">
          <w:pPr>
            <w:pStyle w:val="Header"/>
            <w:spacing w:before="60" w:after="60"/>
            <w:rPr>
              <w:b/>
              <w:szCs w:val="20"/>
            </w:rPr>
          </w:pPr>
          <w:r>
            <w:rPr>
              <w:rFonts w:ascii="Times New Roman" w:hAnsi="Times New Roman"/>
              <w:b/>
              <w:smallCaps/>
              <w:noProof/>
              <w:sz w:val="22"/>
              <w:szCs w:val="22"/>
              <w:lang w:val="en-GB"/>
            </w:rPr>
            <w:drawing>
              <wp:inline distT="0" distB="0" distL="0" distR="0" wp14:anchorId="551BA444" wp14:editId="6D74DE96">
                <wp:extent cx="657225" cy="657225"/>
                <wp:effectExtent l="0" t="0" r="9525" b="9525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6572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5A6A2F29" w14:textId="77777777" w:rsidR="00A04B3F" w:rsidRDefault="00A04B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6A9C0" w14:textId="77777777" w:rsidR="00B86E1B" w:rsidRDefault="00B86E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B0AAC"/>
    <w:multiLevelType w:val="hybridMultilevel"/>
    <w:tmpl w:val="3B98B6E2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AD62E1"/>
    <w:multiLevelType w:val="hybridMultilevel"/>
    <w:tmpl w:val="45ECE342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D14E42"/>
    <w:multiLevelType w:val="hybridMultilevel"/>
    <w:tmpl w:val="DCDA2E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D69D9"/>
    <w:multiLevelType w:val="hybridMultilevel"/>
    <w:tmpl w:val="8356DBAC"/>
    <w:lvl w:ilvl="0" w:tplc="080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4" w15:restartNumberingAfterBreak="0">
    <w:nsid w:val="0BDE72FA"/>
    <w:multiLevelType w:val="hybridMultilevel"/>
    <w:tmpl w:val="F2E8393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CA70A4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B0849DB"/>
    <w:multiLevelType w:val="hybridMultilevel"/>
    <w:tmpl w:val="0FE401D2"/>
    <w:lvl w:ilvl="0" w:tplc="0809000B">
      <w:start w:val="1"/>
      <w:numFmt w:val="bullet"/>
      <w:lvlText w:val=""/>
      <w:lvlJc w:val="left"/>
      <w:pPr>
        <w:ind w:left="19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 w15:restartNumberingAfterBreak="0">
    <w:nsid w:val="46CD60F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B041E31"/>
    <w:multiLevelType w:val="hybridMultilevel"/>
    <w:tmpl w:val="073260A0"/>
    <w:lvl w:ilvl="0" w:tplc="056C76F4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72B8815C">
      <w:start w:val="1"/>
      <w:numFmt w:val="upperLetter"/>
      <w:lvlText w:val="%2."/>
      <w:lvlJc w:val="left"/>
      <w:pPr>
        <w:ind w:left="1440" w:hanging="360"/>
      </w:pPr>
      <w:rPr>
        <w:rFonts w:hint="default"/>
        <w:b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5D500E"/>
    <w:multiLevelType w:val="hybridMultilevel"/>
    <w:tmpl w:val="B960156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F983034"/>
    <w:multiLevelType w:val="hybridMultilevel"/>
    <w:tmpl w:val="CDF25B42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9803D69"/>
    <w:multiLevelType w:val="hybridMultilevel"/>
    <w:tmpl w:val="4D7E47B6"/>
    <w:lvl w:ilvl="0" w:tplc="64F6960C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D181191"/>
    <w:multiLevelType w:val="hybridMultilevel"/>
    <w:tmpl w:val="13C85D90"/>
    <w:lvl w:ilvl="0" w:tplc="0809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3" w15:restartNumberingAfterBreak="0">
    <w:nsid w:val="76A85737"/>
    <w:multiLevelType w:val="hybridMultilevel"/>
    <w:tmpl w:val="F8B61E62"/>
    <w:lvl w:ilvl="0" w:tplc="4F2CDF30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8354B5A"/>
    <w:multiLevelType w:val="hybridMultilevel"/>
    <w:tmpl w:val="A58EBB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999997">
    <w:abstractNumId w:val="2"/>
  </w:num>
  <w:num w:numId="2" w16cid:durableId="1141268355">
    <w:abstractNumId w:val="14"/>
  </w:num>
  <w:num w:numId="3" w16cid:durableId="1029842742">
    <w:abstractNumId w:val="13"/>
  </w:num>
  <w:num w:numId="4" w16cid:durableId="151917004">
    <w:abstractNumId w:val="11"/>
  </w:num>
  <w:num w:numId="5" w16cid:durableId="440030713">
    <w:abstractNumId w:val="8"/>
  </w:num>
  <w:num w:numId="6" w16cid:durableId="1865897420">
    <w:abstractNumId w:val="5"/>
  </w:num>
  <w:num w:numId="7" w16cid:durableId="905918420">
    <w:abstractNumId w:val="3"/>
  </w:num>
  <w:num w:numId="8" w16cid:durableId="816845679">
    <w:abstractNumId w:val="9"/>
  </w:num>
  <w:num w:numId="9" w16cid:durableId="509418928">
    <w:abstractNumId w:val="4"/>
  </w:num>
  <w:num w:numId="10" w16cid:durableId="1796212428">
    <w:abstractNumId w:val="7"/>
  </w:num>
  <w:num w:numId="11" w16cid:durableId="1940135903">
    <w:abstractNumId w:val="12"/>
  </w:num>
  <w:num w:numId="12" w16cid:durableId="916406769">
    <w:abstractNumId w:val="0"/>
  </w:num>
  <w:num w:numId="13" w16cid:durableId="1570992580">
    <w:abstractNumId w:val="10"/>
  </w:num>
  <w:num w:numId="14" w16cid:durableId="365377680">
    <w:abstractNumId w:val="1"/>
  </w:num>
  <w:num w:numId="15" w16cid:durableId="5443654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rc0NjA2MrAwNLewtDBT0lEKTi0uzszPAykwrAUAn2fLsiwAAAA="/>
  </w:docVars>
  <w:rsids>
    <w:rsidRoot w:val="00A04B3F"/>
    <w:rsid w:val="00000EBD"/>
    <w:rsid w:val="00022A9E"/>
    <w:rsid w:val="00035A41"/>
    <w:rsid w:val="00071848"/>
    <w:rsid w:val="00080EDD"/>
    <w:rsid w:val="000B5E40"/>
    <w:rsid w:val="000C3489"/>
    <w:rsid w:val="000F3B8A"/>
    <w:rsid w:val="000F7702"/>
    <w:rsid w:val="00114FBE"/>
    <w:rsid w:val="00123913"/>
    <w:rsid w:val="00140A16"/>
    <w:rsid w:val="00145F3F"/>
    <w:rsid w:val="001602B9"/>
    <w:rsid w:val="00172746"/>
    <w:rsid w:val="001A35D2"/>
    <w:rsid w:val="001B1B33"/>
    <w:rsid w:val="001D5701"/>
    <w:rsid w:val="0021322B"/>
    <w:rsid w:val="0022541A"/>
    <w:rsid w:val="002420ED"/>
    <w:rsid w:val="00265E66"/>
    <w:rsid w:val="00266963"/>
    <w:rsid w:val="002823C8"/>
    <w:rsid w:val="0028319B"/>
    <w:rsid w:val="0028487E"/>
    <w:rsid w:val="002B38E4"/>
    <w:rsid w:val="002C2C48"/>
    <w:rsid w:val="002C749E"/>
    <w:rsid w:val="002C763E"/>
    <w:rsid w:val="002D0FC7"/>
    <w:rsid w:val="002E3D1F"/>
    <w:rsid w:val="002E4D9B"/>
    <w:rsid w:val="00334709"/>
    <w:rsid w:val="0033701F"/>
    <w:rsid w:val="003423E1"/>
    <w:rsid w:val="003650E2"/>
    <w:rsid w:val="003731BA"/>
    <w:rsid w:val="00383630"/>
    <w:rsid w:val="00393129"/>
    <w:rsid w:val="003B7A1A"/>
    <w:rsid w:val="004049BD"/>
    <w:rsid w:val="0043672A"/>
    <w:rsid w:val="0044047F"/>
    <w:rsid w:val="004751E1"/>
    <w:rsid w:val="00482307"/>
    <w:rsid w:val="00492926"/>
    <w:rsid w:val="004A6F65"/>
    <w:rsid w:val="004B008E"/>
    <w:rsid w:val="004B00C0"/>
    <w:rsid w:val="004B14EF"/>
    <w:rsid w:val="004C3F05"/>
    <w:rsid w:val="004E224F"/>
    <w:rsid w:val="004E4279"/>
    <w:rsid w:val="00544584"/>
    <w:rsid w:val="00546503"/>
    <w:rsid w:val="005536B6"/>
    <w:rsid w:val="00563DAC"/>
    <w:rsid w:val="00584EF2"/>
    <w:rsid w:val="005A0333"/>
    <w:rsid w:val="005F0F8C"/>
    <w:rsid w:val="00627484"/>
    <w:rsid w:val="0063404D"/>
    <w:rsid w:val="00660DA4"/>
    <w:rsid w:val="00674688"/>
    <w:rsid w:val="00681492"/>
    <w:rsid w:val="006870BA"/>
    <w:rsid w:val="00687A07"/>
    <w:rsid w:val="006927EF"/>
    <w:rsid w:val="006C71B2"/>
    <w:rsid w:val="006D4B0C"/>
    <w:rsid w:val="006F0C21"/>
    <w:rsid w:val="006F2412"/>
    <w:rsid w:val="006F7E40"/>
    <w:rsid w:val="00705F2A"/>
    <w:rsid w:val="007105D3"/>
    <w:rsid w:val="00722588"/>
    <w:rsid w:val="00725057"/>
    <w:rsid w:val="00736942"/>
    <w:rsid w:val="00764305"/>
    <w:rsid w:val="007704BF"/>
    <w:rsid w:val="007822C7"/>
    <w:rsid w:val="007C5653"/>
    <w:rsid w:val="007C76CA"/>
    <w:rsid w:val="00810650"/>
    <w:rsid w:val="00813DAE"/>
    <w:rsid w:val="0081727C"/>
    <w:rsid w:val="008732CD"/>
    <w:rsid w:val="00895183"/>
    <w:rsid w:val="008A11D4"/>
    <w:rsid w:val="008B0FA9"/>
    <w:rsid w:val="008F0315"/>
    <w:rsid w:val="00923A3C"/>
    <w:rsid w:val="00937727"/>
    <w:rsid w:val="00945888"/>
    <w:rsid w:val="009505D8"/>
    <w:rsid w:val="00965CA5"/>
    <w:rsid w:val="00966953"/>
    <w:rsid w:val="009741FD"/>
    <w:rsid w:val="00975E8C"/>
    <w:rsid w:val="00984F09"/>
    <w:rsid w:val="00991C74"/>
    <w:rsid w:val="009A40FA"/>
    <w:rsid w:val="00A01964"/>
    <w:rsid w:val="00A04B3F"/>
    <w:rsid w:val="00A13650"/>
    <w:rsid w:val="00A3431E"/>
    <w:rsid w:val="00A46C87"/>
    <w:rsid w:val="00A60427"/>
    <w:rsid w:val="00A74B9D"/>
    <w:rsid w:val="00AB557F"/>
    <w:rsid w:val="00AB7916"/>
    <w:rsid w:val="00AF3BA1"/>
    <w:rsid w:val="00B10A62"/>
    <w:rsid w:val="00B218B9"/>
    <w:rsid w:val="00B250C7"/>
    <w:rsid w:val="00B3569F"/>
    <w:rsid w:val="00B65988"/>
    <w:rsid w:val="00B86E1B"/>
    <w:rsid w:val="00BA2C26"/>
    <w:rsid w:val="00BB7C6A"/>
    <w:rsid w:val="00BC637E"/>
    <w:rsid w:val="00BD1973"/>
    <w:rsid w:val="00BF5741"/>
    <w:rsid w:val="00BF7011"/>
    <w:rsid w:val="00C07AE4"/>
    <w:rsid w:val="00C12C5A"/>
    <w:rsid w:val="00C32594"/>
    <w:rsid w:val="00C33DD2"/>
    <w:rsid w:val="00C66730"/>
    <w:rsid w:val="00C72DCD"/>
    <w:rsid w:val="00C84777"/>
    <w:rsid w:val="00CF06E2"/>
    <w:rsid w:val="00CF0929"/>
    <w:rsid w:val="00CF7C20"/>
    <w:rsid w:val="00D4255D"/>
    <w:rsid w:val="00D53C0A"/>
    <w:rsid w:val="00D82EE0"/>
    <w:rsid w:val="00D9213C"/>
    <w:rsid w:val="00D97251"/>
    <w:rsid w:val="00DA3BB8"/>
    <w:rsid w:val="00E04AC0"/>
    <w:rsid w:val="00E113B7"/>
    <w:rsid w:val="00E308D3"/>
    <w:rsid w:val="00E34FA8"/>
    <w:rsid w:val="00E45779"/>
    <w:rsid w:val="00E4664F"/>
    <w:rsid w:val="00E63B61"/>
    <w:rsid w:val="00E67888"/>
    <w:rsid w:val="00E82B13"/>
    <w:rsid w:val="00E838A8"/>
    <w:rsid w:val="00EA2F96"/>
    <w:rsid w:val="00EA4290"/>
    <w:rsid w:val="00EA7138"/>
    <w:rsid w:val="00EA7187"/>
    <w:rsid w:val="00EB5D83"/>
    <w:rsid w:val="00EB7C09"/>
    <w:rsid w:val="00EE2202"/>
    <w:rsid w:val="00EE5C47"/>
    <w:rsid w:val="00EF45BA"/>
    <w:rsid w:val="00F11909"/>
    <w:rsid w:val="00F2706B"/>
    <w:rsid w:val="00F85C86"/>
    <w:rsid w:val="00FB5E4C"/>
    <w:rsid w:val="00FD6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BBE5CE"/>
  <w15:chartTrackingRefBased/>
  <w15:docId w15:val="{FF14D5D6-501F-495F-BE21-A218F07FE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4B3F"/>
    <w:pPr>
      <w:spacing w:after="120" w:line="240" w:lineRule="auto"/>
      <w:jc w:val="both"/>
    </w:pPr>
    <w:rPr>
      <w:rFonts w:ascii="Calibri" w:eastAsia="Times New Roman" w:hAnsi="Calibri" w:cs="Times New Roman"/>
      <w:sz w:val="20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04B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04B3F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04B3F"/>
    <w:rPr>
      <w:rFonts w:ascii="Calibri" w:eastAsia="Times New Roman" w:hAnsi="Calibri" w:cs="Times New Roman"/>
      <w:sz w:val="20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04B3F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04B3F"/>
    <w:rPr>
      <w:rFonts w:ascii="Calibri" w:eastAsia="Times New Roman" w:hAnsi="Calibri" w:cs="Times New Roman"/>
      <w:sz w:val="20"/>
      <w:szCs w:val="24"/>
      <w:lang w:val="en-US"/>
    </w:rPr>
  </w:style>
  <w:style w:type="paragraph" w:styleId="NoSpacing">
    <w:name w:val="No Spacing"/>
    <w:link w:val="NoSpacingChar"/>
    <w:uiPriority w:val="99"/>
    <w:qFormat/>
    <w:rsid w:val="00A04B3F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link w:val="NoSpacing"/>
    <w:uiPriority w:val="99"/>
    <w:locked/>
    <w:rsid w:val="00A04B3F"/>
    <w:rPr>
      <w:rFonts w:ascii="Calibri" w:eastAsia="Times New Roman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E34FA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87A07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687A07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87A07"/>
    <w:rPr>
      <w:rFonts w:ascii="Calibri" w:eastAsia="Times New Roman" w:hAnsi="Calibri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687A07"/>
    <w:rPr>
      <w:vertAlign w:val="superscript"/>
    </w:rPr>
  </w:style>
  <w:style w:type="paragraph" w:customStyle="1" w:styleId="Blockquote">
    <w:name w:val="Blockquote"/>
    <w:basedOn w:val="Normal"/>
    <w:rsid w:val="005F0F8C"/>
    <w:pPr>
      <w:widowControl w:val="0"/>
      <w:spacing w:before="100" w:after="100"/>
      <w:ind w:left="360" w:right="360"/>
      <w:jc w:val="left"/>
    </w:pPr>
    <w:rPr>
      <w:rFonts w:ascii="Times New Roman" w:hAnsi="Times New Roman"/>
      <w:snapToGrid w:val="0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639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396"/>
    <w:rPr>
      <w:rFonts w:ascii="Segoe UI" w:eastAsia="Times New Roman" w:hAnsi="Segoe UI" w:cs="Segoe UI"/>
      <w:sz w:val="18"/>
      <w:szCs w:val="18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B1B3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86E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6E1B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6E1B"/>
    <w:rPr>
      <w:rFonts w:ascii="Calibri" w:eastAsia="Times New Roman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6E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6E1B"/>
    <w:rPr>
      <w:rFonts w:ascii="Calibri" w:eastAsia="Times New Roman" w:hAnsi="Calibri" w:cs="Times New Roman"/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4049BD"/>
    <w:pPr>
      <w:spacing w:after="0" w:line="240" w:lineRule="auto"/>
    </w:pPr>
    <w:rPr>
      <w:rFonts w:ascii="Calibri" w:eastAsia="Times New Roman" w:hAnsi="Calibri" w:cs="Times New Roman"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eas.europa.eu/eucap-som/procurement_en?s=332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ocurement@eucap-som.eu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eucap-som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5CCFF7-3172-492C-A8BD-9A3EA8635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901</Words>
  <Characters>5141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Vedran SOTONICA</dc:creator>
  <cp:keywords/>
  <dc:description/>
  <cp:lastModifiedBy>Bert SEGIER</cp:lastModifiedBy>
  <cp:revision>2</cp:revision>
  <dcterms:created xsi:type="dcterms:W3CDTF">2026-04-22T12:06:00Z</dcterms:created>
  <dcterms:modified xsi:type="dcterms:W3CDTF">2026-04-22T12:06:00Z</dcterms:modified>
</cp:coreProperties>
</file>