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501D" w14:textId="4AE448AB" w:rsidR="0050424B" w:rsidRDefault="0050424B" w:rsidP="002A49E8">
      <w:pPr>
        <w:pBdr>
          <w:bottom w:val="single" w:sz="4" w:space="1" w:color="auto"/>
        </w:pBdr>
        <w:jc w:val="right"/>
        <w:rPr>
          <w:rFonts w:ascii="Arial" w:hAnsi="Arial" w:cs="Arial"/>
        </w:rPr>
      </w:pPr>
      <w:r w:rsidRPr="0050424B">
        <w:rPr>
          <w:rFonts w:ascii="Arial" w:hAnsi="Arial" w:cs="Arial"/>
          <w:noProof/>
          <w:lang w:eastAsia="en-GB"/>
        </w:rPr>
        <w:drawing>
          <wp:anchor distT="0" distB="0" distL="114300" distR="114300" simplePos="0" relativeHeight="251658240" behindDoc="0" locked="0" layoutInCell="1" allowOverlap="1" wp14:anchorId="79125DEA" wp14:editId="07777777">
            <wp:simplePos x="0" y="0"/>
            <wp:positionH relativeFrom="column">
              <wp:posOffset>9525</wp:posOffset>
            </wp:positionH>
            <wp:positionV relativeFrom="paragraph">
              <wp:posOffset>0</wp:posOffset>
            </wp:positionV>
            <wp:extent cx="1868170" cy="390525"/>
            <wp:effectExtent l="0" t="0" r="0" b="9525"/>
            <wp:wrapSquare wrapText="bothSides"/>
            <wp:docPr id="1" name="Picture 1" descr="Funded by the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ed by the E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8170" cy="390525"/>
                    </a:xfrm>
                    <a:prstGeom prst="rect">
                      <a:avLst/>
                    </a:prstGeom>
                    <a:noFill/>
                    <a:ln>
                      <a:noFill/>
                    </a:ln>
                  </pic:spPr>
                </pic:pic>
              </a:graphicData>
            </a:graphic>
          </wp:anchor>
        </w:drawing>
      </w:r>
      <w:r w:rsidR="00103C6B" w:rsidRPr="0050424B">
        <w:rPr>
          <w:rFonts w:ascii="Arial" w:hAnsi="Arial" w:cs="Arial"/>
          <w:b/>
          <w:sz w:val="40"/>
          <w:szCs w:val="40"/>
        </w:rPr>
        <w:t>PROJECT FACTSHEET</w:t>
      </w:r>
    </w:p>
    <w:p w14:paraId="3B0ABD1C" w14:textId="77777777" w:rsidR="002A49E8" w:rsidRPr="002A49E8" w:rsidRDefault="002A49E8" w:rsidP="002A49E8">
      <w:pPr>
        <w:pBdr>
          <w:bottom w:val="single" w:sz="4" w:space="1" w:color="auto"/>
        </w:pBdr>
        <w:jc w:val="right"/>
        <w:rPr>
          <w:rFonts w:ascii="Arial" w:hAnsi="Arial" w:cs="Arial"/>
        </w:rPr>
      </w:pPr>
    </w:p>
    <w:p w14:paraId="5DAB6C7B" w14:textId="40148B61" w:rsidR="00103C6B" w:rsidRPr="00AA6241" w:rsidRDefault="19B6DE38" w:rsidP="07CE5EDA">
      <w:pPr>
        <w:jc w:val="center"/>
        <w:rPr>
          <w:rFonts w:ascii="Arial" w:hAnsi="Arial" w:cs="Arial"/>
          <w:b/>
          <w:sz w:val="36"/>
          <w:szCs w:val="36"/>
          <w:shd w:val="clear" w:color="auto" w:fill="9CC2E5" w:themeFill="accent1" w:themeFillTint="99"/>
        </w:rPr>
      </w:pPr>
      <w:proofErr w:type="spellStart"/>
      <w:r w:rsidRPr="00AA6241">
        <w:rPr>
          <w:rFonts w:ascii="Arial" w:hAnsi="Arial" w:cs="Arial"/>
          <w:b/>
          <w:sz w:val="36"/>
          <w:szCs w:val="36"/>
          <w:shd w:val="clear" w:color="auto" w:fill="9CC2E5" w:themeFill="accent1" w:themeFillTint="99"/>
        </w:rPr>
        <w:t>Tsee</w:t>
      </w:r>
      <w:proofErr w:type="spellEnd"/>
      <w:r w:rsidRPr="00AA6241">
        <w:rPr>
          <w:rFonts w:ascii="Arial" w:hAnsi="Arial" w:cs="Arial"/>
          <w:b/>
          <w:sz w:val="36"/>
          <w:szCs w:val="36"/>
          <w:shd w:val="clear" w:color="auto" w:fill="9CC2E5" w:themeFill="accent1" w:themeFillTint="99"/>
        </w:rPr>
        <w:t xml:space="preserve"> </w:t>
      </w:r>
      <w:proofErr w:type="spellStart"/>
      <w:r w:rsidRPr="00AA6241">
        <w:rPr>
          <w:rFonts w:ascii="Arial" w:hAnsi="Arial" w:cs="Arial"/>
          <w:b/>
          <w:sz w:val="36"/>
          <w:szCs w:val="36"/>
          <w:shd w:val="clear" w:color="auto" w:fill="9CC2E5" w:themeFill="accent1" w:themeFillTint="99"/>
        </w:rPr>
        <w:t>xg’ae</w:t>
      </w:r>
      <w:proofErr w:type="spellEnd"/>
      <w:r w:rsidRPr="00AA6241">
        <w:rPr>
          <w:rFonts w:ascii="Arial" w:hAnsi="Arial" w:cs="Arial"/>
          <w:b/>
          <w:sz w:val="36"/>
          <w:szCs w:val="36"/>
          <w:shd w:val="clear" w:color="auto" w:fill="9CC2E5" w:themeFill="accent1" w:themeFillTint="99"/>
        </w:rPr>
        <w:t xml:space="preserve"> (Work Together): Engage for Change</w:t>
      </w:r>
    </w:p>
    <w:p w14:paraId="146450B1" w14:textId="17EE0D7D" w:rsidR="0050424B" w:rsidRPr="007B24E3" w:rsidRDefault="0050424B" w:rsidP="0002790B">
      <w:pPr>
        <w:rPr>
          <w:rFonts w:ascii="Arial" w:eastAsia="Times New Roman" w:hAnsi="Arial" w:cs="Arial"/>
          <w:lang w:val="fr-BE"/>
        </w:rPr>
      </w:pPr>
      <w:r w:rsidRPr="007B24E3">
        <w:rPr>
          <w:rFonts w:ascii="Arial" w:hAnsi="Arial" w:cs="Arial"/>
          <w:b/>
          <w:lang w:val="fr-BE"/>
        </w:rPr>
        <w:t xml:space="preserve">EU </w:t>
      </w:r>
      <w:proofErr w:type="gramStart"/>
      <w:r w:rsidRPr="007B24E3">
        <w:rPr>
          <w:rFonts w:ascii="Arial" w:hAnsi="Arial" w:cs="Arial"/>
          <w:b/>
          <w:lang w:val="fr-BE"/>
        </w:rPr>
        <w:t>contribution</w:t>
      </w:r>
      <w:r w:rsidRPr="007B24E3">
        <w:rPr>
          <w:rFonts w:ascii="Arial" w:hAnsi="Arial" w:cs="Arial"/>
          <w:lang w:val="fr-BE"/>
        </w:rPr>
        <w:t>:</w:t>
      </w:r>
      <w:proofErr w:type="gramEnd"/>
      <w:r w:rsidRPr="007B24E3">
        <w:rPr>
          <w:rFonts w:ascii="Arial" w:hAnsi="Arial" w:cs="Arial"/>
          <w:lang w:val="fr-BE"/>
        </w:rPr>
        <w:t xml:space="preserve"> €</w:t>
      </w:r>
      <w:r w:rsidR="0002790B" w:rsidRPr="007B24E3">
        <w:rPr>
          <w:rFonts w:ascii="Arial" w:eastAsia="Times New Roman" w:hAnsi="Arial" w:cs="Arial"/>
          <w:lang w:val="fr-BE"/>
        </w:rPr>
        <w:t>199,999</w:t>
      </w:r>
      <w:r w:rsidR="00BC4169" w:rsidRPr="007B24E3">
        <w:rPr>
          <w:rFonts w:ascii="Arial" w:eastAsia="Times New Roman" w:hAnsi="Arial" w:cs="Arial"/>
          <w:lang w:val="fr-BE"/>
        </w:rPr>
        <w:t xml:space="preserve"> (approx. </w:t>
      </w:r>
      <w:proofErr w:type="spellStart"/>
      <w:r w:rsidR="00BC4169" w:rsidRPr="007B24E3">
        <w:rPr>
          <w:rFonts w:ascii="Arial" w:eastAsia="Times New Roman" w:hAnsi="Arial" w:cs="Arial"/>
          <w:lang w:val="fr-BE"/>
        </w:rPr>
        <w:t>BWP</w:t>
      </w:r>
      <w:proofErr w:type="spellEnd"/>
      <w:r w:rsidR="00BC4169" w:rsidRPr="007B24E3">
        <w:rPr>
          <w:rFonts w:ascii="Arial" w:eastAsia="Times New Roman" w:hAnsi="Arial" w:cs="Arial"/>
          <w:lang w:val="fr-BE"/>
        </w:rPr>
        <w:t xml:space="preserve"> 3 million) </w:t>
      </w:r>
    </w:p>
    <w:p w14:paraId="5C52426E" w14:textId="0C249FD2" w:rsidR="00BC4169" w:rsidRDefault="00103C6B" w:rsidP="0050424B">
      <w:pPr>
        <w:spacing w:before="240"/>
        <w:rPr>
          <w:rFonts w:ascii="Arial" w:hAnsi="Arial" w:cs="Arial"/>
          <w:b/>
          <w:bCs/>
        </w:rPr>
      </w:pPr>
      <w:r w:rsidRPr="007B3386">
        <w:rPr>
          <w:rFonts w:ascii="Arial" w:hAnsi="Arial" w:cs="Arial"/>
          <w:b/>
          <w:bCs/>
        </w:rPr>
        <w:t>Period of implementation</w:t>
      </w:r>
      <w:r w:rsidR="00BC4169">
        <w:rPr>
          <w:rFonts w:ascii="Arial" w:hAnsi="Arial" w:cs="Arial"/>
          <w:b/>
          <w:bCs/>
        </w:rPr>
        <w:t xml:space="preserve">: </w:t>
      </w:r>
      <w:r w:rsidR="007B24E3" w:rsidRPr="007B24E3">
        <w:rPr>
          <w:rFonts w:ascii="Arial" w:hAnsi="Arial" w:cs="Arial"/>
          <w:b/>
          <w:bCs/>
        </w:rPr>
        <w:tab/>
      </w:r>
      <w:r w:rsidR="007B24E3" w:rsidRPr="007B24E3">
        <w:rPr>
          <w:rFonts w:ascii="Arial" w:hAnsi="Arial" w:cs="Arial"/>
        </w:rPr>
        <w:t>08/01/2024</w:t>
      </w:r>
      <w:r w:rsidR="007B24E3" w:rsidRPr="007B24E3">
        <w:rPr>
          <w:rFonts w:ascii="Arial" w:hAnsi="Arial" w:cs="Arial"/>
        </w:rPr>
        <w:t xml:space="preserve"> - </w:t>
      </w:r>
      <w:r w:rsidR="007B24E3" w:rsidRPr="007B24E3">
        <w:rPr>
          <w:rFonts w:ascii="Arial" w:hAnsi="Arial" w:cs="Arial"/>
        </w:rPr>
        <w:t>07/07/2026</w:t>
      </w:r>
    </w:p>
    <w:p w14:paraId="7822D4A6" w14:textId="707A92FE" w:rsidR="00103C6B" w:rsidRPr="007B3386" w:rsidRDefault="00BC4169" w:rsidP="0050424B">
      <w:pPr>
        <w:spacing w:before="240"/>
        <w:rPr>
          <w:rFonts w:ascii="Arial" w:hAnsi="Arial" w:cs="Arial"/>
        </w:rPr>
      </w:pPr>
      <w:r>
        <w:rPr>
          <w:rFonts w:ascii="Arial" w:hAnsi="Arial" w:cs="Arial"/>
          <w:b/>
          <w:bCs/>
        </w:rPr>
        <w:t>Location</w:t>
      </w:r>
      <w:r w:rsidR="00103C6B" w:rsidRPr="007B3386">
        <w:rPr>
          <w:rFonts w:ascii="Arial" w:hAnsi="Arial" w:cs="Arial"/>
        </w:rPr>
        <w:t>:</w:t>
      </w:r>
      <w:r w:rsidR="0050424B" w:rsidRPr="007B3386">
        <w:rPr>
          <w:rFonts w:ascii="Arial" w:hAnsi="Arial" w:cs="Arial"/>
        </w:rPr>
        <w:t xml:space="preserve"> </w:t>
      </w:r>
      <w:r w:rsidR="00AA6241">
        <w:rPr>
          <w:rFonts w:ascii="Arial" w:hAnsi="Arial" w:cs="Arial"/>
        </w:rPr>
        <w:t>Ghanzi District</w:t>
      </w:r>
    </w:p>
    <w:p w14:paraId="02EB378F" w14:textId="6BC78BBD" w:rsidR="00103C6B" w:rsidRPr="007B3386" w:rsidRDefault="00103C6B" w:rsidP="0052652C">
      <w:pPr>
        <w:spacing w:before="240"/>
        <w:rPr>
          <w:rFonts w:ascii="Arial" w:hAnsi="Arial" w:cs="Arial"/>
        </w:rPr>
      </w:pPr>
      <w:r w:rsidRPr="007B3386">
        <w:rPr>
          <w:rFonts w:ascii="Arial" w:hAnsi="Arial" w:cs="Arial"/>
          <w:b/>
          <w:bCs/>
        </w:rPr>
        <w:t>Implementing organisation(s)</w:t>
      </w:r>
      <w:r w:rsidRPr="007B3386">
        <w:rPr>
          <w:rFonts w:ascii="Arial" w:hAnsi="Arial" w:cs="Arial"/>
        </w:rPr>
        <w:t>:</w:t>
      </w:r>
      <w:r w:rsidR="0050424B" w:rsidRPr="007B3386">
        <w:rPr>
          <w:rFonts w:ascii="Arial" w:hAnsi="Arial" w:cs="Arial"/>
        </w:rPr>
        <w:t xml:space="preserve"> </w:t>
      </w:r>
      <w:r w:rsidR="208410DF" w:rsidRPr="007B3386">
        <w:rPr>
          <w:rFonts w:ascii="Arial" w:hAnsi="Arial" w:cs="Arial"/>
        </w:rPr>
        <w:t>Stepping Stones International</w:t>
      </w:r>
    </w:p>
    <w:p w14:paraId="0398402C" w14:textId="77777777" w:rsidR="00BC4169" w:rsidRPr="00BC4169" w:rsidRDefault="00BC4169" w:rsidP="00BC4169">
      <w:pPr>
        <w:rPr>
          <w:rFonts w:ascii="Arial" w:hAnsi="Arial" w:cs="Arial"/>
          <w:b/>
        </w:rPr>
      </w:pPr>
      <w:r w:rsidRPr="00BC4169">
        <w:rPr>
          <w:rFonts w:ascii="Arial" w:hAnsi="Arial" w:cs="Arial"/>
          <w:b/>
        </w:rPr>
        <w:t>Project objectives and description:</w:t>
      </w:r>
    </w:p>
    <w:p w14:paraId="469A3039" w14:textId="36087A25" w:rsidR="00BC4169" w:rsidRPr="00BC4169" w:rsidRDefault="00BC4169" w:rsidP="00BC4169">
      <w:pPr>
        <w:jc w:val="both"/>
        <w:rPr>
          <w:rFonts w:ascii="Arial" w:hAnsi="Arial" w:cs="Arial"/>
          <w:bCs/>
        </w:rPr>
      </w:pPr>
      <w:proofErr w:type="spellStart"/>
      <w:r w:rsidRPr="00BC4169">
        <w:rPr>
          <w:rFonts w:ascii="Arial" w:hAnsi="Arial" w:cs="Arial"/>
          <w:bCs/>
        </w:rPr>
        <w:t>Tsee</w:t>
      </w:r>
      <w:proofErr w:type="spellEnd"/>
      <w:r w:rsidRPr="00BC4169">
        <w:rPr>
          <w:rFonts w:ascii="Arial" w:hAnsi="Arial" w:cs="Arial"/>
          <w:bCs/>
        </w:rPr>
        <w:t xml:space="preserve"> </w:t>
      </w:r>
      <w:proofErr w:type="spellStart"/>
      <w:r w:rsidRPr="00BC4169">
        <w:rPr>
          <w:rFonts w:ascii="Arial" w:hAnsi="Arial" w:cs="Arial"/>
          <w:bCs/>
        </w:rPr>
        <w:t>xg'ae</w:t>
      </w:r>
      <w:proofErr w:type="spellEnd"/>
      <w:r w:rsidRPr="00BC4169">
        <w:rPr>
          <w:rFonts w:ascii="Arial" w:hAnsi="Arial" w:cs="Arial"/>
          <w:bCs/>
        </w:rPr>
        <w:t xml:space="preserve">’ (Working Together) to Engage for Change bridges the gap between marginalized indigenous communities in Ghanzi District, Botswana, and local decision-makers. With most San people working on farms or in casual </w:t>
      </w:r>
      <w:proofErr w:type="spellStart"/>
      <w:r w:rsidRPr="00BC4169">
        <w:rPr>
          <w:rFonts w:ascii="Arial" w:hAnsi="Arial" w:cs="Arial"/>
          <w:bCs/>
        </w:rPr>
        <w:t>labor</w:t>
      </w:r>
      <w:proofErr w:type="spellEnd"/>
      <w:r w:rsidRPr="00BC4169">
        <w:rPr>
          <w:rFonts w:ascii="Arial" w:hAnsi="Arial" w:cs="Arial"/>
          <w:bCs/>
        </w:rPr>
        <w:t>, facing social discrimination, and living in poverty, the project aims to strengthen civil society organisations (CSOs) to be more inclusive, participatory, and sustainable, enhancing child and women’s rights.</w:t>
      </w:r>
    </w:p>
    <w:p w14:paraId="325BD1C1" w14:textId="7E42A31F" w:rsidR="00BC4169" w:rsidRPr="00BC4169" w:rsidRDefault="00BC4169" w:rsidP="00BC4169">
      <w:pPr>
        <w:jc w:val="both"/>
        <w:rPr>
          <w:rFonts w:ascii="Arial" w:hAnsi="Arial" w:cs="Arial"/>
          <w:bCs/>
        </w:rPr>
      </w:pPr>
      <w:r w:rsidRPr="00BC4169">
        <w:rPr>
          <w:rFonts w:ascii="Arial" w:hAnsi="Arial" w:cs="Arial"/>
          <w:bCs/>
        </w:rPr>
        <w:t>Stepping Stones partnered with the Ghanzi Network of CSOs and five key organisations to promote advocacy, inclusion, and dialogue. Activities include organisational capacity building, collaborative advocacy campaigns, and creating spaces for youth, women, and children to voice their perspectives through media, art, and storytelling.</w:t>
      </w:r>
    </w:p>
    <w:p w14:paraId="078A95BC" w14:textId="77777777" w:rsidR="00BC4169" w:rsidRPr="00BC4169" w:rsidRDefault="00BC4169" w:rsidP="00BC4169">
      <w:pPr>
        <w:rPr>
          <w:rFonts w:ascii="Arial" w:hAnsi="Arial" w:cs="Arial"/>
          <w:b/>
        </w:rPr>
      </w:pPr>
      <w:r w:rsidRPr="00BC4169">
        <w:rPr>
          <w:rFonts w:ascii="Arial" w:hAnsi="Arial" w:cs="Arial"/>
          <w:b/>
        </w:rPr>
        <w:t>Achievements / expected results:</w:t>
      </w:r>
    </w:p>
    <w:p w14:paraId="6A9EFEBF" w14:textId="77777777" w:rsidR="00BC4169" w:rsidRPr="00BC4169" w:rsidRDefault="00BC4169" w:rsidP="00BC4169">
      <w:pPr>
        <w:rPr>
          <w:rFonts w:ascii="Arial" w:hAnsi="Arial" w:cs="Arial"/>
          <w:bCs/>
        </w:rPr>
      </w:pPr>
      <w:proofErr w:type="spellStart"/>
      <w:r w:rsidRPr="00BC4169">
        <w:rPr>
          <w:rFonts w:ascii="Arial" w:hAnsi="Arial" w:cs="Arial"/>
          <w:bCs/>
        </w:rPr>
        <w:t>Tsee</w:t>
      </w:r>
      <w:proofErr w:type="spellEnd"/>
      <w:r w:rsidRPr="00BC4169">
        <w:rPr>
          <w:rFonts w:ascii="Arial" w:hAnsi="Arial" w:cs="Arial"/>
          <w:bCs/>
        </w:rPr>
        <w:t xml:space="preserve"> </w:t>
      </w:r>
      <w:proofErr w:type="spellStart"/>
      <w:r w:rsidRPr="00BC4169">
        <w:rPr>
          <w:rFonts w:ascii="Arial" w:hAnsi="Arial" w:cs="Arial"/>
          <w:bCs/>
        </w:rPr>
        <w:t>xg’ae</w:t>
      </w:r>
      <w:proofErr w:type="spellEnd"/>
      <w:r w:rsidRPr="00BC4169">
        <w:rPr>
          <w:rFonts w:ascii="Arial" w:hAnsi="Arial" w:cs="Arial"/>
          <w:bCs/>
        </w:rPr>
        <w:t>’ has sparked a grassroots movement, turning local facilitators into advocacy leaders who mobilize youth and women as Change Agents. Education-focused community dialogue and art initiatives are addressing high school dropout rates. District-wide consultations ensured advocacy reflects the real needs of indigenous communities.</w:t>
      </w:r>
    </w:p>
    <w:p w14:paraId="78FCE37D" w14:textId="408B2B4A" w:rsidR="00521A7B" w:rsidRDefault="00BC4169" w:rsidP="00BC4169">
      <w:pPr>
        <w:rPr>
          <w:rFonts w:ascii="Arial" w:hAnsi="Arial" w:cs="Arial"/>
          <w:bCs/>
        </w:rPr>
      </w:pPr>
      <w:r w:rsidRPr="00BC4169">
        <w:rPr>
          <w:rFonts w:ascii="Arial" w:hAnsi="Arial" w:cs="Arial"/>
          <w:bCs/>
        </w:rPr>
        <w:t>The project has strengthened the operational capacity of five CSOs, improving HR, finance, and governance systems by 40–50%, setting them on track to meet national standards by 2026. A major capacity-building workshop on inclusive policymaking brought together 42 stakeholders, forging lasting collaboration between CSOs and government officials. These efforts are reshaping local power dynamics, improving service delivery, and embedding social inclusion at the heart of policy implementation.</w:t>
      </w:r>
    </w:p>
    <w:p w14:paraId="004157E5" w14:textId="77777777" w:rsidR="00BC4169" w:rsidRPr="00BC4169" w:rsidRDefault="00BC4169" w:rsidP="00BC4169">
      <w:pPr>
        <w:rPr>
          <w:rFonts w:ascii="Arial" w:hAnsi="Arial" w:cs="Arial"/>
          <w:bCs/>
        </w:rPr>
      </w:pPr>
    </w:p>
    <w:p w14:paraId="650A1225" w14:textId="277B898D" w:rsidR="00103C6B" w:rsidRPr="00BC4169" w:rsidRDefault="00946F97" w:rsidP="07CE5EDA">
      <w:pPr>
        <w:rPr>
          <w:rFonts w:ascii="Arial" w:hAnsi="Arial" w:cs="Arial"/>
          <w:b/>
          <w:bCs/>
        </w:rPr>
      </w:pPr>
      <w:r w:rsidRPr="00BC4169">
        <w:rPr>
          <w:rFonts w:ascii="Arial" w:hAnsi="Arial" w:cs="Arial"/>
          <w:b/>
          <w:bCs/>
        </w:rPr>
        <w:t>Incoming public / visibility events:</w:t>
      </w:r>
      <w:r w:rsidR="00BC4169" w:rsidRPr="00BC4169">
        <w:rPr>
          <w:rFonts w:ascii="Arial" w:hAnsi="Arial" w:cs="Arial"/>
          <w:b/>
          <w:bCs/>
        </w:rPr>
        <w:t xml:space="preserve"> - </w:t>
      </w:r>
    </w:p>
    <w:p w14:paraId="72A3D3EC" w14:textId="77777777" w:rsidR="00103C6B" w:rsidRPr="00BC4169" w:rsidRDefault="00103C6B" w:rsidP="00103C6B">
      <w:pPr>
        <w:pBdr>
          <w:bottom w:val="single" w:sz="4" w:space="1" w:color="auto"/>
        </w:pBdr>
        <w:rPr>
          <w:rFonts w:ascii="Arial" w:hAnsi="Arial" w:cs="Arial"/>
          <w:b/>
          <w:bCs/>
        </w:rPr>
      </w:pPr>
    </w:p>
    <w:p w14:paraId="620D30A3" w14:textId="77777777" w:rsidR="00103C6B" w:rsidRPr="00BC4169" w:rsidRDefault="00103C6B" w:rsidP="00103C6B">
      <w:pPr>
        <w:rPr>
          <w:rFonts w:ascii="Arial" w:hAnsi="Arial" w:cs="Arial"/>
          <w:b/>
          <w:bCs/>
        </w:rPr>
      </w:pPr>
      <w:r w:rsidRPr="00BC4169">
        <w:rPr>
          <w:rFonts w:ascii="Arial" w:hAnsi="Arial" w:cs="Arial"/>
          <w:b/>
          <w:bCs/>
        </w:rPr>
        <w:t>Project website / Social media account links:</w:t>
      </w:r>
    </w:p>
    <w:p w14:paraId="0D0B940D" w14:textId="777EE0D6" w:rsidR="00251EDD" w:rsidRPr="00BC4169" w:rsidRDefault="27935D29" w:rsidP="07CE5EDA">
      <w:pPr>
        <w:pStyle w:val="ListParagraph"/>
        <w:numPr>
          <w:ilvl w:val="0"/>
          <w:numId w:val="3"/>
        </w:numPr>
        <w:rPr>
          <w:rFonts w:ascii="Arial" w:hAnsi="Arial" w:cs="Arial"/>
        </w:rPr>
      </w:pPr>
      <w:hyperlink r:id="rId11">
        <w:r w:rsidRPr="00BC4169">
          <w:rPr>
            <w:rStyle w:val="Hyperlink"/>
            <w:rFonts w:ascii="Arial" w:hAnsi="Arial" w:cs="Arial"/>
          </w:rPr>
          <w:t xml:space="preserve">Training of 42 </w:t>
        </w:r>
        <w:r w:rsidR="00A30B5E" w:rsidRPr="00BC4169">
          <w:rPr>
            <w:rStyle w:val="Hyperlink"/>
            <w:rFonts w:ascii="Arial" w:hAnsi="Arial" w:cs="Arial"/>
          </w:rPr>
          <w:t>councillors,</w:t>
        </w:r>
        <w:r w:rsidRPr="00BC4169">
          <w:rPr>
            <w:rStyle w:val="Hyperlink"/>
            <w:rFonts w:ascii="Arial" w:hAnsi="Arial" w:cs="Arial"/>
          </w:rPr>
          <w:t xml:space="preserve"> - Stepping Stones International | Facebook</w:t>
        </w:r>
      </w:hyperlink>
    </w:p>
    <w:p w14:paraId="29CC54DA" w14:textId="38727512" w:rsidR="27935D29" w:rsidRPr="00BC4169" w:rsidRDefault="27935D29" w:rsidP="07CE5EDA">
      <w:pPr>
        <w:pStyle w:val="ListParagraph"/>
        <w:numPr>
          <w:ilvl w:val="0"/>
          <w:numId w:val="3"/>
        </w:numPr>
        <w:rPr>
          <w:rStyle w:val="Hyperlink"/>
          <w:rFonts w:ascii="Arial" w:hAnsi="Arial" w:cs="Arial"/>
          <w:color w:val="auto"/>
          <w:u w:val="none"/>
        </w:rPr>
      </w:pPr>
      <w:hyperlink r:id="rId12">
        <w:r w:rsidRPr="00BC4169">
          <w:rPr>
            <w:rStyle w:val="Hyperlink"/>
            <w:rFonts w:ascii="Arial" w:hAnsi="Arial" w:cs="Arial"/>
          </w:rPr>
          <w:t>Stepping Stone International, an... - Ghanzi District Council | Facebook</w:t>
        </w:r>
      </w:hyperlink>
    </w:p>
    <w:p w14:paraId="4BD96FF6" w14:textId="467D857A" w:rsidR="002A49E8" w:rsidRPr="00BC4169" w:rsidRDefault="002A49E8" w:rsidP="07CE5EDA">
      <w:pPr>
        <w:pStyle w:val="ListParagraph"/>
        <w:numPr>
          <w:ilvl w:val="0"/>
          <w:numId w:val="3"/>
        </w:numPr>
        <w:rPr>
          <w:rFonts w:ascii="Arial" w:hAnsi="Arial" w:cs="Arial"/>
        </w:rPr>
      </w:pPr>
      <w:r w:rsidRPr="00BC4169">
        <w:rPr>
          <w:rStyle w:val="Hyperlink"/>
          <w:rFonts w:ascii="Arial" w:hAnsi="Arial" w:cs="Arial"/>
        </w:rPr>
        <w:t xml:space="preserve">Training on LEADERSHIP, it was aired on </w:t>
      </w:r>
      <w:proofErr w:type="spellStart"/>
      <w:r w:rsidRPr="00BC4169">
        <w:rPr>
          <w:rStyle w:val="Hyperlink"/>
          <w:rFonts w:ascii="Arial" w:hAnsi="Arial" w:cs="Arial"/>
        </w:rPr>
        <w:t>Btv</w:t>
      </w:r>
      <w:proofErr w:type="spellEnd"/>
    </w:p>
    <w:p w14:paraId="317866A1" w14:textId="23B1ACCE" w:rsidR="07CE5EDA" w:rsidRPr="0002790B" w:rsidRDefault="07CE5EDA" w:rsidP="0002790B">
      <w:pPr>
        <w:ind w:left="360"/>
        <w:rPr>
          <w:rFonts w:ascii="Cambria" w:hAnsi="Cambria"/>
          <w:sz w:val="24"/>
          <w:szCs w:val="24"/>
        </w:rPr>
      </w:pPr>
    </w:p>
    <w:p w14:paraId="0E27B00A" w14:textId="77777777" w:rsidR="00103C6B" w:rsidRPr="0050424B" w:rsidRDefault="00103C6B">
      <w:pPr>
        <w:rPr>
          <w:rFonts w:ascii="Arial" w:hAnsi="Arial" w:cs="Arial"/>
          <w:sz w:val="24"/>
          <w:szCs w:val="24"/>
        </w:rPr>
      </w:pPr>
    </w:p>
    <w:sectPr w:rsidR="00103C6B" w:rsidRPr="0050424B" w:rsidSect="0050424B">
      <w:headerReference w:type="even" r:id="rId13"/>
      <w:headerReference w:type="default" r:id="rId14"/>
      <w:footerReference w:type="even" r:id="rId15"/>
      <w:footerReference w:type="default" r:id="rId16"/>
      <w:headerReference w:type="first" r:id="rId17"/>
      <w:footerReference w:type="first" r:id="rId18"/>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CB32D" w14:textId="77777777" w:rsidR="00713FBD" w:rsidRDefault="00713FBD" w:rsidP="0050424B">
      <w:pPr>
        <w:spacing w:after="0" w:line="240" w:lineRule="auto"/>
      </w:pPr>
      <w:r>
        <w:separator/>
      </w:r>
    </w:p>
  </w:endnote>
  <w:endnote w:type="continuationSeparator" w:id="0">
    <w:p w14:paraId="4A2A1F41" w14:textId="77777777" w:rsidR="00713FBD" w:rsidRDefault="00713FBD" w:rsidP="00504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8261" w14:textId="77777777" w:rsidR="0050424B" w:rsidRDefault="005042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55BBA" w14:textId="77777777" w:rsidR="0050424B" w:rsidRDefault="00251EDD">
    <w:pPr>
      <w:pStyle w:val="Footer"/>
    </w:pPr>
    <w:hyperlink r:id="rId1" w:history="1">
      <w:r w:rsidRPr="001D1560">
        <w:rPr>
          <w:rStyle w:val="Hyperlink"/>
        </w:rPr>
        <w:t>https://www.eeas.europa.eu/delegations/botswana_en</w:t>
      </w:r>
    </w:hyperlink>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AFD9C" w14:textId="77777777" w:rsidR="0050424B" w:rsidRDefault="00504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87E39" w14:textId="77777777" w:rsidR="00713FBD" w:rsidRDefault="00713FBD" w:rsidP="0050424B">
      <w:pPr>
        <w:spacing w:after="0" w:line="240" w:lineRule="auto"/>
      </w:pPr>
      <w:r>
        <w:separator/>
      </w:r>
    </w:p>
  </w:footnote>
  <w:footnote w:type="continuationSeparator" w:id="0">
    <w:p w14:paraId="113E0677" w14:textId="77777777" w:rsidR="00713FBD" w:rsidRDefault="00713FBD" w:rsidP="00504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1E4C" w14:textId="77777777" w:rsidR="0050424B" w:rsidRDefault="005042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6C05" w14:textId="77777777" w:rsidR="0050424B" w:rsidRDefault="005042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D5A5" w14:textId="77777777" w:rsidR="0050424B" w:rsidRDefault="005042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B713E"/>
    <w:multiLevelType w:val="hybridMultilevel"/>
    <w:tmpl w:val="53A42EB8"/>
    <w:lvl w:ilvl="0" w:tplc="1C090001">
      <w:start w:val="1"/>
      <w:numFmt w:val="bullet"/>
      <w:lvlText w:val=""/>
      <w:lvlJc w:val="left"/>
      <w:pPr>
        <w:ind w:left="876" w:hanging="360"/>
      </w:pPr>
      <w:rPr>
        <w:rFonts w:ascii="Symbol" w:hAnsi="Symbol" w:hint="default"/>
      </w:rPr>
    </w:lvl>
    <w:lvl w:ilvl="1" w:tplc="1C090003" w:tentative="1">
      <w:start w:val="1"/>
      <w:numFmt w:val="bullet"/>
      <w:lvlText w:val="o"/>
      <w:lvlJc w:val="left"/>
      <w:pPr>
        <w:ind w:left="1596" w:hanging="360"/>
      </w:pPr>
      <w:rPr>
        <w:rFonts w:ascii="Courier New" w:hAnsi="Courier New" w:cs="Courier New" w:hint="default"/>
      </w:rPr>
    </w:lvl>
    <w:lvl w:ilvl="2" w:tplc="1C090005" w:tentative="1">
      <w:start w:val="1"/>
      <w:numFmt w:val="bullet"/>
      <w:lvlText w:val=""/>
      <w:lvlJc w:val="left"/>
      <w:pPr>
        <w:ind w:left="2316" w:hanging="360"/>
      </w:pPr>
      <w:rPr>
        <w:rFonts w:ascii="Wingdings" w:hAnsi="Wingdings" w:hint="default"/>
      </w:rPr>
    </w:lvl>
    <w:lvl w:ilvl="3" w:tplc="1C090001" w:tentative="1">
      <w:start w:val="1"/>
      <w:numFmt w:val="bullet"/>
      <w:lvlText w:val=""/>
      <w:lvlJc w:val="left"/>
      <w:pPr>
        <w:ind w:left="3036" w:hanging="360"/>
      </w:pPr>
      <w:rPr>
        <w:rFonts w:ascii="Symbol" w:hAnsi="Symbol" w:hint="default"/>
      </w:rPr>
    </w:lvl>
    <w:lvl w:ilvl="4" w:tplc="1C090003" w:tentative="1">
      <w:start w:val="1"/>
      <w:numFmt w:val="bullet"/>
      <w:lvlText w:val="o"/>
      <w:lvlJc w:val="left"/>
      <w:pPr>
        <w:ind w:left="3756" w:hanging="360"/>
      </w:pPr>
      <w:rPr>
        <w:rFonts w:ascii="Courier New" w:hAnsi="Courier New" w:cs="Courier New" w:hint="default"/>
      </w:rPr>
    </w:lvl>
    <w:lvl w:ilvl="5" w:tplc="1C090005" w:tentative="1">
      <w:start w:val="1"/>
      <w:numFmt w:val="bullet"/>
      <w:lvlText w:val=""/>
      <w:lvlJc w:val="left"/>
      <w:pPr>
        <w:ind w:left="4476" w:hanging="360"/>
      </w:pPr>
      <w:rPr>
        <w:rFonts w:ascii="Wingdings" w:hAnsi="Wingdings" w:hint="default"/>
      </w:rPr>
    </w:lvl>
    <w:lvl w:ilvl="6" w:tplc="1C090001" w:tentative="1">
      <w:start w:val="1"/>
      <w:numFmt w:val="bullet"/>
      <w:lvlText w:val=""/>
      <w:lvlJc w:val="left"/>
      <w:pPr>
        <w:ind w:left="5196" w:hanging="360"/>
      </w:pPr>
      <w:rPr>
        <w:rFonts w:ascii="Symbol" w:hAnsi="Symbol" w:hint="default"/>
      </w:rPr>
    </w:lvl>
    <w:lvl w:ilvl="7" w:tplc="1C090003" w:tentative="1">
      <w:start w:val="1"/>
      <w:numFmt w:val="bullet"/>
      <w:lvlText w:val="o"/>
      <w:lvlJc w:val="left"/>
      <w:pPr>
        <w:ind w:left="5916" w:hanging="360"/>
      </w:pPr>
      <w:rPr>
        <w:rFonts w:ascii="Courier New" w:hAnsi="Courier New" w:cs="Courier New" w:hint="default"/>
      </w:rPr>
    </w:lvl>
    <w:lvl w:ilvl="8" w:tplc="1C090005" w:tentative="1">
      <w:start w:val="1"/>
      <w:numFmt w:val="bullet"/>
      <w:lvlText w:val=""/>
      <w:lvlJc w:val="left"/>
      <w:pPr>
        <w:ind w:left="6636" w:hanging="360"/>
      </w:pPr>
      <w:rPr>
        <w:rFonts w:ascii="Wingdings" w:hAnsi="Wingdings" w:hint="default"/>
      </w:rPr>
    </w:lvl>
  </w:abstractNum>
  <w:abstractNum w:abstractNumId="1" w15:restartNumberingAfterBreak="0">
    <w:nsid w:val="30832D00"/>
    <w:multiLevelType w:val="hybridMultilevel"/>
    <w:tmpl w:val="D35C31E8"/>
    <w:lvl w:ilvl="0" w:tplc="0008B444">
      <w:start w:val="1"/>
      <w:numFmt w:val="bullet"/>
      <w:lvlText w:val=""/>
      <w:lvlJc w:val="left"/>
      <w:pPr>
        <w:ind w:left="720" w:hanging="360"/>
      </w:pPr>
      <w:rPr>
        <w:rFonts w:ascii="Symbol" w:hAnsi="Symbol" w:hint="default"/>
      </w:rPr>
    </w:lvl>
    <w:lvl w:ilvl="1" w:tplc="15D26570">
      <w:start w:val="1"/>
      <w:numFmt w:val="bullet"/>
      <w:lvlText w:val="o"/>
      <w:lvlJc w:val="left"/>
      <w:pPr>
        <w:ind w:left="1440" w:hanging="360"/>
      </w:pPr>
      <w:rPr>
        <w:rFonts w:ascii="Courier New" w:hAnsi="Courier New" w:hint="default"/>
      </w:rPr>
    </w:lvl>
    <w:lvl w:ilvl="2" w:tplc="0916E194">
      <w:start w:val="1"/>
      <w:numFmt w:val="bullet"/>
      <w:lvlText w:val=""/>
      <w:lvlJc w:val="left"/>
      <w:pPr>
        <w:ind w:left="2160" w:hanging="360"/>
      </w:pPr>
      <w:rPr>
        <w:rFonts w:ascii="Wingdings" w:hAnsi="Wingdings" w:hint="default"/>
      </w:rPr>
    </w:lvl>
    <w:lvl w:ilvl="3" w:tplc="6EC623B0">
      <w:start w:val="1"/>
      <w:numFmt w:val="bullet"/>
      <w:lvlText w:val=""/>
      <w:lvlJc w:val="left"/>
      <w:pPr>
        <w:ind w:left="2880" w:hanging="360"/>
      </w:pPr>
      <w:rPr>
        <w:rFonts w:ascii="Symbol" w:hAnsi="Symbol" w:hint="default"/>
      </w:rPr>
    </w:lvl>
    <w:lvl w:ilvl="4" w:tplc="595C91AA">
      <w:start w:val="1"/>
      <w:numFmt w:val="bullet"/>
      <w:lvlText w:val="o"/>
      <w:lvlJc w:val="left"/>
      <w:pPr>
        <w:ind w:left="3600" w:hanging="360"/>
      </w:pPr>
      <w:rPr>
        <w:rFonts w:ascii="Courier New" w:hAnsi="Courier New" w:hint="default"/>
      </w:rPr>
    </w:lvl>
    <w:lvl w:ilvl="5" w:tplc="A71A175A">
      <w:start w:val="1"/>
      <w:numFmt w:val="bullet"/>
      <w:lvlText w:val=""/>
      <w:lvlJc w:val="left"/>
      <w:pPr>
        <w:ind w:left="4320" w:hanging="360"/>
      </w:pPr>
      <w:rPr>
        <w:rFonts w:ascii="Wingdings" w:hAnsi="Wingdings" w:hint="default"/>
      </w:rPr>
    </w:lvl>
    <w:lvl w:ilvl="6" w:tplc="5D506412">
      <w:start w:val="1"/>
      <w:numFmt w:val="bullet"/>
      <w:lvlText w:val=""/>
      <w:lvlJc w:val="left"/>
      <w:pPr>
        <w:ind w:left="5040" w:hanging="360"/>
      </w:pPr>
      <w:rPr>
        <w:rFonts w:ascii="Symbol" w:hAnsi="Symbol" w:hint="default"/>
      </w:rPr>
    </w:lvl>
    <w:lvl w:ilvl="7" w:tplc="9A3C741E">
      <w:start w:val="1"/>
      <w:numFmt w:val="bullet"/>
      <w:lvlText w:val="o"/>
      <w:lvlJc w:val="left"/>
      <w:pPr>
        <w:ind w:left="5760" w:hanging="360"/>
      </w:pPr>
      <w:rPr>
        <w:rFonts w:ascii="Courier New" w:hAnsi="Courier New" w:hint="default"/>
      </w:rPr>
    </w:lvl>
    <w:lvl w:ilvl="8" w:tplc="3D10FA5C">
      <w:start w:val="1"/>
      <w:numFmt w:val="bullet"/>
      <w:lvlText w:val=""/>
      <w:lvlJc w:val="left"/>
      <w:pPr>
        <w:ind w:left="6480" w:hanging="360"/>
      </w:pPr>
      <w:rPr>
        <w:rFonts w:ascii="Wingdings" w:hAnsi="Wingdings" w:hint="default"/>
      </w:rPr>
    </w:lvl>
  </w:abstractNum>
  <w:abstractNum w:abstractNumId="2" w15:restartNumberingAfterBreak="0">
    <w:nsid w:val="39827CDD"/>
    <w:multiLevelType w:val="hybridMultilevel"/>
    <w:tmpl w:val="D2A6BE76"/>
    <w:lvl w:ilvl="0" w:tplc="1C09000B">
      <w:start w:val="1"/>
      <w:numFmt w:val="bullet"/>
      <w:lvlText w:val=""/>
      <w:lvlJc w:val="left"/>
      <w:pPr>
        <w:ind w:left="768" w:hanging="360"/>
      </w:pPr>
      <w:rPr>
        <w:rFonts w:ascii="Wingdings" w:hAnsi="Wingdings" w:hint="default"/>
      </w:rPr>
    </w:lvl>
    <w:lvl w:ilvl="1" w:tplc="1C090003" w:tentative="1">
      <w:start w:val="1"/>
      <w:numFmt w:val="bullet"/>
      <w:lvlText w:val="o"/>
      <w:lvlJc w:val="left"/>
      <w:pPr>
        <w:ind w:left="1488" w:hanging="360"/>
      </w:pPr>
      <w:rPr>
        <w:rFonts w:ascii="Courier New" w:hAnsi="Courier New" w:cs="Courier New" w:hint="default"/>
      </w:rPr>
    </w:lvl>
    <w:lvl w:ilvl="2" w:tplc="1C090005" w:tentative="1">
      <w:start w:val="1"/>
      <w:numFmt w:val="bullet"/>
      <w:lvlText w:val=""/>
      <w:lvlJc w:val="left"/>
      <w:pPr>
        <w:ind w:left="2208" w:hanging="360"/>
      </w:pPr>
      <w:rPr>
        <w:rFonts w:ascii="Wingdings" w:hAnsi="Wingdings" w:hint="default"/>
      </w:rPr>
    </w:lvl>
    <w:lvl w:ilvl="3" w:tplc="1C090001" w:tentative="1">
      <w:start w:val="1"/>
      <w:numFmt w:val="bullet"/>
      <w:lvlText w:val=""/>
      <w:lvlJc w:val="left"/>
      <w:pPr>
        <w:ind w:left="2928" w:hanging="360"/>
      </w:pPr>
      <w:rPr>
        <w:rFonts w:ascii="Symbol" w:hAnsi="Symbol" w:hint="default"/>
      </w:rPr>
    </w:lvl>
    <w:lvl w:ilvl="4" w:tplc="1C090003" w:tentative="1">
      <w:start w:val="1"/>
      <w:numFmt w:val="bullet"/>
      <w:lvlText w:val="o"/>
      <w:lvlJc w:val="left"/>
      <w:pPr>
        <w:ind w:left="3648" w:hanging="360"/>
      </w:pPr>
      <w:rPr>
        <w:rFonts w:ascii="Courier New" w:hAnsi="Courier New" w:cs="Courier New" w:hint="default"/>
      </w:rPr>
    </w:lvl>
    <w:lvl w:ilvl="5" w:tplc="1C090005" w:tentative="1">
      <w:start w:val="1"/>
      <w:numFmt w:val="bullet"/>
      <w:lvlText w:val=""/>
      <w:lvlJc w:val="left"/>
      <w:pPr>
        <w:ind w:left="4368" w:hanging="360"/>
      </w:pPr>
      <w:rPr>
        <w:rFonts w:ascii="Wingdings" w:hAnsi="Wingdings" w:hint="default"/>
      </w:rPr>
    </w:lvl>
    <w:lvl w:ilvl="6" w:tplc="1C090001" w:tentative="1">
      <w:start w:val="1"/>
      <w:numFmt w:val="bullet"/>
      <w:lvlText w:val=""/>
      <w:lvlJc w:val="left"/>
      <w:pPr>
        <w:ind w:left="5088" w:hanging="360"/>
      </w:pPr>
      <w:rPr>
        <w:rFonts w:ascii="Symbol" w:hAnsi="Symbol" w:hint="default"/>
      </w:rPr>
    </w:lvl>
    <w:lvl w:ilvl="7" w:tplc="1C090003" w:tentative="1">
      <w:start w:val="1"/>
      <w:numFmt w:val="bullet"/>
      <w:lvlText w:val="o"/>
      <w:lvlJc w:val="left"/>
      <w:pPr>
        <w:ind w:left="5808" w:hanging="360"/>
      </w:pPr>
      <w:rPr>
        <w:rFonts w:ascii="Courier New" w:hAnsi="Courier New" w:cs="Courier New" w:hint="default"/>
      </w:rPr>
    </w:lvl>
    <w:lvl w:ilvl="8" w:tplc="1C090005" w:tentative="1">
      <w:start w:val="1"/>
      <w:numFmt w:val="bullet"/>
      <w:lvlText w:val=""/>
      <w:lvlJc w:val="left"/>
      <w:pPr>
        <w:ind w:left="6528" w:hanging="360"/>
      </w:pPr>
      <w:rPr>
        <w:rFonts w:ascii="Wingdings" w:hAnsi="Wingdings" w:hint="default"/>
      </w:rPr>
    </w:lvl>
  </w:abstractNum>
  <w:abstractNum w:abstractNumId="3" w15:restartNumberingAfterBreak="0">
    <w:nsid w:val="4C824D88"/>
    <w:multiLevelType w:val="hybridMultilevel"/>
    <w:tmpl w:val="7A80E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A8762C"/>
    <w:multiLevelType w:val="hybridMultilevel"/>
    <w:tmpl w:val="9600F40C"/>
    <w:lvl w:ilvl="0" w:tplc="36B29B58">
      <w:start w:val="1"/>
      <w:numFmt w:val="bullet"/>
      <w:lvlText w:val="•"/>
      <w:lvlJc w:val="left"/>
      <w:pPr>
        <w:tabs>
          <w:tab w:val="num" w:pos="720"/>
        </w:tabs>
        <w:ind w:left="720" w:hanging="360"/>
      </w:pPr>
      <w:rPr>
        <w:rFonts w:ascii="Arial" w:hAnsi="Arial" w:hint="default"/>
      </w:rPr>
    </w:lvl>
    <w:lvl w:ilvl="1" w:tplc="2D14E0FE" w:tentative="1">
      <w:start w:val="1"/>
      <w:numFmt w:val="bullet"/>
      <w:lvlText w:val="•"/>
      <w:lvlJc w:val="left"/>
      <w:pPr>
        <w:tabs>
          <w:tab w:val="num" w:pos="1440"/>
        </w:tabs>
        <w:ind w:left="1440" w:hanging="360"/>
      </w:pPr>
      <w:rPr>
        <w:rFonts w:ascii="Arial" w:hAnsi="Arial" w:hint="default"/>
      </w:rPr>
    </w:lvl>
    <w:lvl w:ilvl="2" w:tplc="0F188560" w:tentative="1">
      <w:start w:val="1"/>
      <w:numFmt w:val="bullet"/>
      <w:lvlText w:val="•"/>
      <w:lvlJc w:val="left"/>
      <w:pPr>
        <w:tabs>
          <w:tab w:val="num" w:pos="2160"/>
        </w:tabs>
        <w:ind w:left="2160" w:hanging="360"/>
      </w:pPr>
      <w:rPr>
        <w:rFonts w:ascii="Arial" w:hAnsi="Arial" w:hint="default"/>
      </w:rPr>
    </w:lvl>
    <w:lvl w:ilvl="3" w:tplc="481A5BA2" w:tentative="1">
      <w:start w:val="1"/>
      <w:numFmt w:val="bullet"/>
      <w:lvlText w:val="•"/>
      <w:lvlJc w:val="left"/>
      <w:pPr>
        <w:tabs>
          <w:tab w:val="num" w:pos="2880"/>
        </w:tabs>
        <w:ind w:left="2880" w:hanging="360"/>
      </w:pPr>
      <w:rPr>
        <w:rFonts w:ascii="Arial" w:hAnsi="Arial" w:hint="default"/>
      </w:rPr>
    </w:lvl>
    <w:lvl w:ilvl="4" w:tplc="AAFAB59A" w:tentative="1">
      <w:start w:val="1"/>
      <w:numFmt w:val="bullet"/>
      <w:lvlText w:val="•"/>
      <w:lvlJc w:val="left"/>
      <w:pPr>
        <w:tabs>
          <w:tab w:val="num" w:pos="3600"/>
        </w:tabs>
        <w:ind w:left="3600" w:hanging="360"/>
      </w:pPr>
      <w:rPr>
        <w:rFonts w:ascii="Arial" w:hAnsi="Arial" w:hint="default"/>
      </w:rPr>
    </w:lvl>
    <w:lvl w:ilvl="5" w:tplc="557E3ABC" w:tentative="1">
      <w:start w:val="1"/>
      <w:numFmt w:val="bullet"/>
      <w:lvlText w:val="•"/>
      <w:lvlJc w:val="left"/>
      <w:pPr>
        <w:tabs>
          <w:tab w:val="num" w:pos="4320"/>
        </w:tabs>
        <w:ind w:left="4320" w:hanging="360"/>
      </w:pPr>
      <w:rPr>
        <w:rFonts w:ascii="Arial" w:hAnsi="Arial" w:hint="default"/>
      </w:rPr>
    </w:lvl>
    <w:lvl w:ilvl="6" w:tplc="ADB2035E" w:tentative="1">
      <w:start w:val="1"/>
      <w:numFmt w:val="bullet"/>
      <w:lvlText w:val="•"/>
      <w:lvlJc w:val="left"/>
      <w:pPr>
        <w:tabs>
          <w:tab w:val="num" w:pos="5040"/>
        </w:tabs>
        <w:ind w:left="5040" w:hanging="360"/>
      </w:pPr>
      <w:rPr>
        <w:rFonts w:ascii="Arial" w:hAnsi="Arial" w:hint="default"/>
      </w:rPr>
    </w:lvl>
    <w:lvl w:ilvl="7" w:tplc="AA667BDC" w:tentative="1">
      <w:start w:val="1"/>
      <w:numFmt w:val="bullet"/>
      <w:lvlText w:val="•"/>
      <w:lvlJc w:val="left"/>
      <w:pPr>
        <w:tabs>
          <w:tab w:val="num" w:pos="5760"/>
        </w:tabs>
        <w:ind w:left="5760" w:hanging="360"/>
      </w:pPr>
      <w:rPr>
        <w:rFonts w:ascii="Arial" w:hAnsi="Arial" w:hint="default"/>
      </w:rPr>
    </w:lvl>
    <w:lvl w:ilvl="8" w:tplc="18B40C6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FEC0479"/>
    <w:multiLevelType w:val="hybridMultilevel"/>
    <w:tmpl w:val="735AB07A"/>
    <w:lvl w:ilvl="0" w:tplc="A55C5AD4">
      <w:start w:val="1"/>
      <w:numFmt w:val="decimal"/>
      <w:lvlText w:val="%1."/>
      <w:lvlJc w:val="left"/>
      <w:pPr>
        <w:ind w:left="720" w:hanging="360"/>
      </w:pPr>
    </w:lvl>
    <w:lvl w:ilvl="1" w:tplc="F1F4C2AC">
      <w:start w:val="1"/>
      <w:numFmt w:val="lowerLetter"/>
      <w:lvlText w:val="%2."/>
      <w:lvlJc w:val="left"/>
      <w:pPr>
        <w:ind w:left="1440" w:hanging="360"/>
      </w:pPr>
    </w:lvl>
    <w:lvl w:ilvl="2" w:tplc="C31EEAA8">
      <w:start w:val="1"/>
      <w:numFmt w:val="lowerRoman"/>
      <w:lvlText w:val="%3."/>
      <w:lvlJc w:val="right"/>
      <w:pPr>
        <w:ind w:left="2160" w:hanging="180"/>
      </w:pPr>
    </w:lvl>
    <w:lvl w:ilvl="3" w:tplc="F59CEA82">
      <w:start w:val="1"/>
      <w:numFmt w:val="decimal"/>
      <w:lvlText w:val="%4."/>
      <w:lvlJc w:val="left"/>
      <w:pPr>
        <w:ind w:left="2880" w:hanging="360"/>
      </w:pPr>
    </w:lvl>
    <w:lvl w:ilvl="4" w:tplc="F9F24DB0">
      <w:start w:val="1"/>
      <w:numFmt w:val="lowerLetter"/>
      <w:lvlText w:val="%5."/>
      <w:lvlJc w:val="left"/>
      <w:pPr>
        <w:ind w:left="3600" w:hanging="360"/>
      </w:pPr>
    </w:lvl>
    <w:lvl w:ilvl="5" w:tplc="EBFE119C">
      <w:start w:val="1"/>
      <w:numFmt w:val="lowerRoman"/>
      <w:lvlText w:val="%6."/>
      <w:lvlJc w:val="right"/>
      <w:pPr>
        <w:ind w:left="4320" w:hanging="180"/>
      </w:pPr>
    </w:lvl>
    <w:lvl w:ilvl="6" w:tplc="D9B0F59A">
      <w:start w:val="1"/>
      <w:numFmt w:val="decimal"/>
      <w:lvlText w:val="%7."/>
      <w:lvlJc w:val="left"/>
      <w:pPr>
        <w:ind w:left="5040" w:hanging="360"/>
      </w:pPr>
    </w:lvl>
    <w:lvl w:ilvl="7" w:tplc="C42A3C72">
      <w:start w:val="1"/>
      <w:numFmt w:val="lowerLetter"/>
      <w:lvlText w:val="%8."/>
      <w:lvlJc w:val="left"/>
      <w:pPr>
        <w:ind w:left="5760" w:hanging="360"/>
      </w:pPr>
    </w:lvl>
    <w:lvl w:ilvl="8" w:tplc="3B7C8FF6">
      <w:start w:val="1"/>
      <w:numFmt w:val="lowerRoman"/>
      <w:lvlText w:val="%9."/>
      <w:lvlJc w:val="right"/>
      <w:pPr>
        <w:ind w:left="6480" w:hanging="180"/>
      </w:pPr>
    </w:lvl>
  </w:abstractNum>
  <w:num w:numId="1" w16cid:durableId="112479764">
    <w:abstractNumId w:val="1"/>
  </w:num>
  <w:num w:numId="2" w16cid:durableId="349187845">
    <w:abstractNumId w:val="5"/>
  </w:num>
  <w:num w:numId="3" w16cid:durableId="1115246240">
    <w:abstractNumId w:val="3"/>
  </w:num>
  <w:num w:numId="4" w16cid:durableId="1881700852">
    <w:abstractNumId w:val="4"/>
  </w:num>
  <w:num w:numId="5" w16cid:durableId="2145612016">
    <w:abstractNumId w:val="0"/>
  </w:num>
  <w:num w:numId="6" w16cid:durableId="460538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103C6B"/>
    <w:rsid w:val="00002291"/>
    <w:rsid w:val="00012178"/>
    <w:rsid w:val="0002790B"/>
    <w:rsid w:val="00036725"/>
    <w:rsid w:val="0005137A"/>
    <w:rsid w:val="000652A7"/>
    <w:rsid w:val="0006664E"/>
    <w:rsid w:val="000F77FB"/>
    <w:rsid w:val="00103C6B"/>
    <w:rsid w:val="00212E38"/>
    <w:rsid w:val="00220833"/>
    <w:rsid w:val="00232823"/>
    <w:rsid w:val="00251EDD"/>
    <w:rsid w:val="002A49E8"/>
    <w:rsid w:val="00307304"/>
    <w:rsid w:val="003109A0"/>
    <w:rsid w:val="003F7023"/>
    <w:rsid w:val="00481BBF"/>
    <w:rsid w:val="0050424B"/>
    <w:rsid w:val="00504D87"/>
    <w:rsid w:val="00521A7B"/>
    <w:rsid w:val="0052652C"/>
    <w:rsid w:val="00563750"/>
    <w:rsid w:val="005715A5"/>
    <w:rsid w:val="005B55C1"/>
    <w:rsid w:val="005C2AA3"/>
    <w:rsid w:val="00656A24"/>
    <w:rsid w:val="006A0221"/>
    <w:rsid w:val="006D517F"/>
    <w:rsid w:val="00713FBD"/>
    <w:rsid w:val="007411C3"/>
    <w:rsid w:val="007B24E3"/>
    <w:rsid w:val="007B3386"/>
    <w:rsid w:val="008759D0"/>
    <w:rsid w:val="008A5012"/>
    <w:rsid w:val="008E6FFE"/>
    <w:rsid w:val="00900FBF"/>
    <w:rsid w:val="00946F97"/>
    <w:rsid w:val="00957BEF"/>
    <w:rsid w:val="009D4D98"/>
    <w:rsid w:val="009E7CE9"/>
    <w:rsid w:val="00A25953"/>
    <w:rsid w:val="00A30B5E"/>
    <w:rsid w:val="00A461FD"/>
    <w:rsid w:val="00AA6241"/>
    <w:rsid w:val="00BB59DD"/>
    <w:rsid w:val="00BC4169"/>
    <w:rsid w:val="00C8084D"/>
    <w:rsid w:val="00CB7D4D"/>
    <w:rsid w:val="00D02423"/>
    <w:rsid w:val="00D80AEC"/>
    <w:rsid w:val="00E054CB"/>
    <w:rsid w:val="00E30D13"/>
    <w:rsid w:val="00F81E35"/>
    <w:rsid w:val="02EC8C2D"/>
    <w:rsid w:val="0401D41B"/>
    <w:rsid w:val="07CE5EDA"/>
    <w:rsid w:val="0DDE61A0"/>
    <w:rsid w:val="122C4A61"/>
    <w:rsid w:val="17188789"/>
    <w:rsid w:val="19B6DE38"/>
    <w:rsid w:val="1A0FB39C"/>
    <w:rsid w:val="208410DF"/>
    <w:rsid w:val="27935D29"/>
    <w:rsid w:val="343DFCCD"/>
    <w:rsid w:val="362625E8"/>
    <w:rsid w:val="37670BA6"/>
    <w:rsid w:val="379BCBF3"/>
    <w:rsid w:val="42D8CDF2"/>
    <w:rsid w:val="455BDE70"/>
    <w:rsid w:val="4F2AC7C1"/>
    <w:rsid w:val="5CBBD97E"/>
    <w:rsid w:val="6E2CFCAD"/>
    <w:rsid w:val="76668C19"/>
    <w:rsid w:val="7A004CDF"/>
    <w:rsid w:val="7A7A8BEE"/>
    <w:rsid w:val="7AF4C0A4"/>
    <w:rsid w:val="7CCBF5BB"/>
    <w:rsid w:val="7F5AD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B6578"/>
  <w15:chartTrackingRefBased/>
  <w15:docId w15:val="{81498267-5D03-4486-A877-644B5082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D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24B"/>
  </w:style>
  <w:style w:type="paragraph" w:styleId="Footer">
    <w:name w:val="footer"/>
    <w:basedOn w:val="Normal"/>
    <w:link w:val="FooterChar"/>
    <w:uiPriority w:val="99"/>
    <w:unhideWhenUsed/>
    <w:rsid w:val="00504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24B"/>
  </w:style>
  <w:style w:type="paragraph" w:styleId="ListParagraph">
    <w:name w:val="List Paragraph"/>
    <w:basedOn w:val="Normal"/>
    <w:uiPriority w:val="34"/>
    <w:qFormat/>
    <w:rsid w:val="0050424B"/>
    <w:pPr>
      <w:ind w:left="720"/>
      <w:contextualSpacing/>
    </w:pPr>
  </w:style>
  <w:style w:type="character" w:styleId="Hyperlink">
    <w:name w:val="Hyperlink"/>
    <w:basedOn w:val="DefaultParagraphFont"/>
    <w:uiPriority w:val="99"/>
    <w:unhideWhenUsed/>
    <w:rsid w:val="00251ED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5137A"/>
    <w:pPr>
      <w:spacing w:after="0" w:line="240" w:lineRule="auto"/>
    </w:pPr>
  </w:style>
  <w:style w:type="character" w:customStyle="1" w:styleId="normaltextrun">
    <w:name w:val="normaltextrun"/>
    <w:basedOn w:val="DefaultParagraphFont"/>
    <w:rsid w:val="00D80AEC"/>
  </w:style>
  <w:style w:type="character" w:styleId="FollowedHyperlink">
    <w:name w:val="FollowedHyperlink"/>
    <w:basedOn w:val="DefaultParagraphFont"/>
    <w:uiPriority w:val="99"/>
    <w:semiHidden/>
    <w:unhideWhenUsed/>
    <w:rsid w:val="00BB59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eb.facebook.com/ghanzidistrictcouncil/posts/stepping-stone-international-an-organization-funded-by-european-union-that-is-ta/1242770334550257/?_rdc=1&amp;_rd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eb.facebook.com/SteppingStonesInternational/posts/1327681146054789/?_rdc=1&amp;_rd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www.eeas.europa.eu/delegations/botswana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23cd00-2d2c-4355-8187-1072657dc694">
      <Terms xmlns="http://schemas.microsoft.com/office/infopath/2007/PartnerControls"/>
    </lcf76f155ced4ddcb4097134ff3c332f>
    <TaxCatchAll xmlns="d2d95cfe-5792-425b-b8ae-646ce3700e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62C0CBEBA574478069A9CD9508E89A" ma:contentTypeVersion="13" ma:contentTypeDescription="Create a new document." ma:contentTypeScope="" ma:versionID="09329b2dc6d4a862fa19e4da2caab6bb">
  <xsd:schema xmlns:xsd="http://www.w3.org/2001/XMLSchema" xmlns:xs="http://www.w3.org/2001/XMLSchema" xmlns:p="http://schemas.microsoft.com/office/2006/metadata/properties" xmlns:ns2="ae23cd00-2d2c-4355-8187-1072657dc694" xmlns:ns3="d2d95cfe-5792-425b-b8ae-646ce3700e02" targetNamespace="http://schemas.microsoft.com/office/2006/metadata/properties" ma:root="true" ma:fieldsID="e3d42fc355e99b3f9e30c088d84903a6" ns2:_="" ns3:_="">
    <xsd:import namespace="ae23cd00-2d2c-4355-8187-1072657dc694"/>
    <xsd:import namespace="d2d95cfe-5792-425b-b8ae-646ce3700e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3cd00-2d2c-4355-8187-1072657dc6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9ab6038-8d8a-47fe-b356-aa1d9a8b1e1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d95cfe-5792-425b-b8ae-646ce3700e0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7e6ac69-7199-4474-aac0-26b000afe407}" ma:internalName="TaxCatchAll" ma:showField="CatchAllData" ma:web="d2d95cfe-5792-425b-b8ae-646ce3700e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E31717-767B-4794-A145-4E6EC3565D05}">
  <ds:schemaRefs>
    <ds:schemaRef ds:uri="http://schemas.microsoft.com/office/2006/metadata/properties"/>
    <ds:schemaRef ds:uri="http://schemas.microsoft.com/office/infopath/2007/PartnerControls"/>
    <ds:schemaRef ds:uri="ae23cd00-2d2c-4355-8187-1072657dc694"/>
    <ds:schemaRef ds:uri="d2d95cfe-5792-425b-b8ae-646ce3700e02"/>
  </ds:schemaRefs>
</ds:datastoreItem>
</file>

<file path=customXml/itemProps2.xml><?xml version="1.0" encoding="utf-8"?>
<ds:datastoreItem xmlns:ds="http://schemas.openxmlformats.org/officeDocument/2006/customXml" ds:itemID="{C3D64905-BFD9-4A85-8280-C03483F16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3cd00-2d2c-4355-8187-1072657dc694"/>
    <ds:schemaRef ds:uri="d2d95cfe-5792-425b-b8ae-646ce3700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BF02E6-012D-471F-AB1C-EA6DAD2890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GHERMAN Catalin (EEAS-GABORONE)</dc:creator>
  <cp:keywords/>
  <dc:description/>
  <cp:lastModifiedBy>NYATSHANE Boitshoko (EEAS-GABORONE)</cp:lastModifiedBy>
  <cp:revision>4</cp:revision>
  <dcterms:created xsi:type="dcterms:W3CDTF">2026-04-20T09:04:00Z</dcterms:created>
  <dcterms:modified xsi:type="dcterms:W3CDTF">2026-05-18T13:17:00Z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0x0101008662C0CBEBA574478069A9CD9508E89A</vt:lpwstr>
  </property>
  <property fmtid="{D5CDD505-2E9C-101B-9397-08002B2CF9AE}" pid="3" name="MediaServiceImageTags">
    <vt:lpwstr/>
  </property>
</Properties>
</file>