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B6F67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Annex II</w:t>
      </w:r>
    </w:p>
    <w:p w14:paraId="04CD9777" w14:textId="77777777"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14:paraId="5E3869EC" w14:textId="31FB0816" w:rsidR="00042AAB" w:rsidRDefault="00042AAB" w:rsidP="00054414">
      <w:pPr>
        <w:spacing w:line="240" w:lineRule="auto"/>
        <w:ind w:left="-720" w:right="-360"/>
        <w:rPr>
          <w:rFonts w:ascii="Garamond" w:hAnsi="Garamond"/>
          <w:sz w:val="20"/>
        </w:rPr>
      </w:pPr>
      <w:r w:rsidRPr="000B2B6B">
        <w:rPr>
          <w:rFonts w:ascii="Garamond" w:hAnsi="Garamond"/>
          <w:b/>
          <w:sz w:val="20"/>
        </w:rPr>
        <w:t>Instructions</w:t>
      </w:r>
      <w:r w:rsidRPr="000B2B6B">
        <w:rPr>
          <w:rFonts w:ascii="Garamond" w:hAnsi="Garamond"/>
          <w:sz w:val="20"/>
        </w:rPr>
        <w:t>: All ap</w:t>
      </w:r>
      <w:r w:rsidR="00F559B9">
        <w:rPr>
          <w:rFonts w:ascii="Garamond" w:hAnsi="Garamond"/>
          <w:sz w:val="20"/>
        </w:rPr>
        <w:t>plication forms</w:t>
      </w:r>
      <w:r>
        <w:rPr>
          <w:rFonts w:ascii="Garamond" w:hAnsi="Garamond"/>
          <w:sz w:val="20"/>
        </w:rPr>
        <w:t xml:space="preserve"> sent directly to</w:t>
      </w:r>
      <w:r w:rsidR="00967E79">
        <w:rPr>
          <w:rFonts w:ascii="Garamond" w:hAnsi="Garamond"/>
          <w:sz w:val="20"/>
        </w:rPr>
        <w:t xml:space="preserve"> </w:t>
      </w:r>
      <w:hyperlink r:id="rId6" w:history="1">
        <w:r w:rsidR="00B30015" w:rsidRPr="00846410">
          <w:rPr>
            <w:rStyle w:val="Hyperlink"/>
            <w:rFonts w:ascii="Garamond" w:hAnsi="Garamond"/>
            <w:sz w:val="20"/>
          </w:rPr>
          <w:t>EUSR-DWB@eeas.europa.eu</w:t>
        </w:r>
      </w:hyperlink>
      <w:r w:rsidR="00F02343">
        <w:rPr>
          <w:rFonts w:ascii="Garamond" w:hAnsi="Garamond"/>
          <w:sz w:val="20"/>
        </w:rPr>
        <w:t xml:space="preserve"> </w:t>
      </w:r>
      <w:r w:rsidR="00054414">
        <w:rPr>
          <w:rFonts w:ascii="Garamond" w:hAnsi="Garamond"/>
          <w:sz w:val="20"/>
        </w:rPr>
        <w:t xml:space="preserve"> </w:t>
      </w:r>
      <w:proofErr w:type="gramStart"/>
      <w:r w:rsidR="00F02343">
        <w:rPr>
          <w:rFonts w:ascii="Garamond" w:hAnsi="Garamond"/>
          <w:sz w:val="20"/>
        </w:rPr>
        <w:t>w</w:t>
      </w:r>
      <w:r>
        <w:rPr>
          <w:rFonts w:ascii="Garamond" w:hAnsi="Garamond"/>
          <w:sz w:val="20"/>
        </w:rPr>
        <w:t>ill be considered</w:t>
      </w:r>
      <w:proofErr w:type="gramEnd"/>
      <w:r w:rsidRPr="000B2B6B">
        <w:rPr>
          <w:rFonts w:ascii="Garamond" w:hAnsi="Garamond"/>
          <w:sz w:val="20"/>
        </w:rPr>
        <w:t xml:space="preserve">. </w:t>
      </w:r>
      <w:r w:rsidR="00054414">
        <w:rPr>
          <w:rFonts w:ascii="Garamond" w:hAnsi="Garamond"/>
          <w:sz w:val="20"/>
        </w:rPr>
        <w:t xml:space="preserve">Please do not contact the EUSR </w:t>
      </w:r>
      <w:r w:rsidR="00F02343">
        <w:rPr>
          <w:rFonts w:ascii="Garamond" w:hAnsi="Garamond"/>
          <w:sz w:val="20"/>
        </w:rPr>
        <w:t xml:space="preserve">DWB </w:t>
      </w:r>
      <w:r w:rsidR="00054414">
        <w:rPr>
          <w:rFonts w:ascii="Garamond" w:hAnsi="Garamond"/>
          <w:sz w:val="20"/>
        </w:rPr>
        <w:t xml:space="preserve">team, only those </w:t>
      </w:r>
      <w:r w:rsidR="00CB1741">
        <w:rPr>
          <w:rFonts w:ascii="Garamond" w:hAnsi="Garamond"/>
          <w:sz w:val="20"/>
        </w:rPr>
        <w:t xml:space="preserve">shortlisted </w:t>
      </w:r>
      <w:proofErr w:type="gramStart"/>
      <w:r w:rsidR="00CB1741">
        <w:rPr>
          <w:rFonts w:ascii="Garamond" w:hAnsi="Garamond"/>
          <w:sz w:val="20"/>
        </w:rPr>
        <w:t>will be contacted</w:t>
      </w:r>
      <w:proofErr w:type="gramEnd"/>
      <w:r w:rsidR="00CB1741">
        <w:rPr>
          <w:rFonts w:ascii="Garamond" w:hAnsi="Garamond"/>
          <w:sz w:val="20"/>
        </w:rPr>
        <w:t xml:space="preserve">. </w:t>
      </w:r>
      <w:r w:rsidRPr="000B2B6B">
        <w:rPr>
          <w:rFonts w:ascii="Garamond" w:hAnsi="Garamond"/>
          <w:sz w:val="20"/>
        </w:rPr>
        <w:t>Please fill in completely the application electronically and se</w:t>
      </w:r>
      <w:r w:rsidR="00D55FEC">
        <w:rPr>
          <w:rFonts w:ascii="Garamond" w:hAnsi="Garamond"/>
          <w:sz w:val="20"/>
        </w:rPr>
        <w:t>nd it back in its original format.</w:t>
      </w:r>
      <w:r w:rsidR="00CB1741">
        <w:rPr>
          <w:rFonts w:ascii="Garamond" w:hAnsi="Garamond"/>
          <w:sz w:val="20"/>
        </w:rPr>
        <w:t xml:space="preserve"> </w:t>
      </w:r>
    </w:p>
    <w:p w14:paraId="35447DB1" w14:textId="77777777" w:rsidR="00042AAB" w:rsidRDefault="00042AAB" w:rsidP="00E42FAB">
      <w:pPr>
        <w:spacing w:line="240" w:lineRule="auto"/>
        <w:ind w:left="-720" w:right="-360"/>
        <w:rPr>
          <w:rFonts w:ascii="Garamond" w:hAnsi="Garamond"/>
          <w:sz w:val="20"/>
        </w:rPr>
      </w:pPr>
    </w:p>
    <w:p w14:paraId="771996F6" w14:textId="402A8D79" w:rsidR="00042AAB" w:rsidRDefault="00E03CC0" w:rsidP="007F5EB1">
      <w:pPr>
        <w:spacing w:line="240" w:lineRule="auto"/>
        <w:ind w:left="-720" w:right="-360"/>
        <w:jc w:val="center"/>
        <w:rPr>
          <w:rFonts w:ascii="Garamond" w:hAnsi="Garamond"/>
          <w:b/>
          <w:color w:val="000000" w:themeColor="text1"/>
          <w:sz w:val="20"/>
        </w:rPr>
      </w:pPr>
      <w:r w:rsidRPr="00AE2341">
        <w:rPr>
          <w:rFonts w:ascii="Garamond" w:hAnsi="Garamond"/>
          <w:b/>
          <w:sz w:val="20"/>
        </w:rPr>
        <w:t>Application dead</w:t>
      </w:r>
      <w:r w:rsidR="008028C9" w:rsidRPr="00AE2341">
        <w:rPr>
          <w:rFonts w:ascii="Garamond" w:hAnsi="Garamond"/>
          <w:b/>
          <w:sz w:val="20"/>
        </w:rPr>
        <w:t xml:space="preserve">line </w:t>
      </w:r>
      <w:r w:rsidR="008028C9" w:rsidRPr="007F5EB1">
        <w:rPr>
          <w:rFonts w:ascii="Garamond" w:hAnsi="Garamond"/>
          <w:b/>
          <w:color w:val="000000" w:themeColor="text1"/>
          <w:sz w:val="20"/>
        </w:rPr>
        <w:t>is</w:t>
      </w:r>
      <w:r w:rsidR="00054414" w:rsidRPr="007F5EB1">
        <w:rPr>
          <w:rFonts w:ascii="Garamond" w:hAnsi="Garamond"/>
          <w:b/>
          <w:color w:val="000000" w:themeColor="text1"/>
          <w:sz w:val="20"/>
        </w:rPr>
        <w:t xml:space="preserve"> </w:t>
      </w:r>
      <w:r w:rsidR="00DB61A9">
        <w:rPr>
          <w:rFonts w:ascii="Garamond" w:hAnsi="Garamond"/>
          <w:b/>
          <w:color w:val="000000" w:themeColor="text1"/>
          <w:sz w:val="20"/>
        </w:rPr>
        <w:t>Friday</w:t>
      </w:r>
      <w:bookmarkStart w:id="0" w:name="_GoBack"/>
      <w:bookmarkEnd w:id="0"/>
      <w:r w:rsidR="00DB61A9">
        <w:rPr>
          <w:rFonts w:ascii="Garamond" w:hAnsi="Garamond"/>
          <w:b/>
          <w:color w:val="000000" w:themeColor="text1"/>
          <w:sz w:val="20"/>
        </w:rPr>
        <w:t>, 9</w:t>
      </w:r>
      <w:r w:rsidR="00B30015">
        <w:rPr>
          <w:rFonts w:ascii="Garamond" w:hAnsi="Garamond"/>
          <w:b/>
          <w:color w:val="000000" w:themeColor="text1"/>
          <w:sz w:val="20"/>
        </w:rPr>
        <w:t xml:space="preserve"> June 2023</w:t>
      </w:r>
      <w:r w:rsidR="007F5EB1" w:rsidRPr="007F5EB1">
        <w:rPr>
          <w:rFonts w:ascii="Garamond" w:hAnsi="Garamond"/>
          <w:b/>
          <w:color w:val="000000" w:themeColor="text1"/>
          <w:sz w:val="20"/>
        </w:rPr>
        <w:t>, 17:00 Brussels time</w:t>
      </w:r>
    </w:p>
    <w:p w14:paraId="3C65F447" w14:textId="77777777" w:rsidR="007F5EB1" w:rsidRPr="00ED3356" w:rsidRDefault="007F5EB1" w:rsidP="007F5EB1">
      <w:pPr>
        <w:spacing w:line="240" w:lineRule="auto"/>
        <w:ind w:left="-720" w:right="-360"/>
        <w:jc w:val="center"/>
        <w:rPr>
          <w:rFonts w:ascii="Garamond" w:hAnsi="Garamond"/>
          <w:b/>
          <w:sz w:val="20"/>
          <w:u w:val="single"/>
        </w:rPr>
      </w:pPr>
    </w:p>
    <w:p w14:paraId="54FED585" w14:textId="1F82E3E0" w:rsidR="00B30015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Application form for </w:t>
      </w:r>
      <w:r w:rsidR="001A2E6C">
        <w:rPr>
          <w:rFonts w:ascii="Garamond" w:hAnsi="Garamond"/>
          <w:b/>
          <w:szCs w:val="24"/>
        </w:rPr>
        <w:t>Political Adviser to the</w:t>
      </w:r>
      <w:r w:rsidR="00F7229C">
        <w:rPr>
          <w:rFonts w:ascii="Garamond" w:hAnsi="Garamond"/>
          <w:b/>
          <w:szCs w:val="24"/>
        </w:rPr>
        <w:t xml:space="preserve"> EUSR for</w:t>
      </w:r>
      <w:r>
        <w:rPr>
          <w:rFonts w:ascii="Garamond" w:hAnsi="Garamond"/>
          <w:b/>
          <w:szCs w:val="24"/>
        </w:rPr>
        <w:t xml:space="preserve"> </w:t>
      </w:r>
      <w:r w:rsidR="00054414">
        <w:rPr>
          <w:rFonts w:ascii="Garamond" w:hAnsi="Garamond"/>
          <w:b/>
          <w:szCs w:val="24"/>
        </w:rPr>
        <w:t xml:space="preserve">the </w:t>
      </w:r>
      <w:r w:rsidR="00F02343">
        <w:rPr>
          <w:rFonts w:ascii="Garamond" w:hAnsi="Garamond"/>
          <w:b/>
          <w:szCs w:val="24"/>
        </w:rPr>
        <w:t>Belgrade-Pristina Dialogue and other Western Balkan regional issues</w:t>
      </w:r>
      <w:r w:rsidR="008A7BED">
        <w:rPr>
          <w:rFonts w:ascii="Garamond" w:hAnsi="Garamond"/>
          <w:b/>
          <w:szCs w:val="24"/>
        </w:rPr>
        <w:t xml:space="preserve"> based in </w:t>
      </w:r>
      <w:r w:rsidR="00B30015">
        <w:rPr>
          <w:rFonts w:ascii="Garamond" w:hAnsi="Garamond"/>
          <w:b/>
          <w:szCs w:val="24"/>
        </w:rPr>
        <w:t xml:space="preserve">Brussels </w:t>
      </w:r>
    </w:p>
    <w:p w14:paraId="2BC15C18" w14:textId="5998C65D" w:rsidR="00042AAB" w:rsidRDefault="00B30015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proofErr w:type="gramStart"/>
      <w:r>
        <w:rPr>
          <w:rFonts w:ascii="Garamond" w:hAnsi="Garamond"/>
          <w:b/>
          <w:szCs w:val="24"/>
        </w:rPr>
        <w:t>locally</w:t>
      </w:r>
      <w:proofErr w:type="gramEnd"/>
      <w:r>
        <w:rPr>
          <w:rFonts w:ascii="Garamond" w:hAnsi="Garamond"/>
          <w:b/>
          <w:szCs w:val="24"/>
        </w:rPr>
        <w:t xml:space="preserve"> contracted</w:t>
      </w:r>
    </w:p>
    <w:p w14:paraId="33F6E0F5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 w14:paraId="4274E66D" w14:textId="77777777">
        <w:tc>
          <w:tcPr>
            <w:tcW w:w="10126" w:type="dxa"/>
          </w:tcPr>
          <w:p w14:paraId="2120E17C" w14:textId="77777777" w:rsidR="00042AAB" w:rsidRPr="00D3488E" w:rsidRDefault="00042AAB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042AAB" w:rsidRPr="00D3488E" w14:paraId="454652E2" w14:textId="77777777" w:rsidTr="00E61109">
              <w:trPr>
                <w:trHeight w:val="394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71AA8" w14:textId="77777777" w:rsidR="00042AAB" w:rsidRPr="00D3488E" w:rsidRDefault="00054414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Post </w:t>
                  </w:r>
                  <w:r w:rsidR="00042AAB">
                    <w:rPr>
                      <w:rFonts w:ascii="Garamond" w:hAnsi="Garamond"/>
                      <w:b/>
                      <w:sz w:val="22"/>
                      <w:szCs w:val="22"/>
                    </w:rPr>
                    <w:t>t</w:t>
                  </w:r>
                  <w:r w:rsidR="00042AAB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</w:p>
              </w:tc>
            </w:tr>
            <w:tr w:rsidR="00042AAB" w:rsidRPr="00D3488E" w14:paraId="65536065" w14:textId="77777777" w:rsidTr="00E61109">
              <w:trPr>
                <w:trHeight w:val="567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67641" w14:textId="4F85721A" w:rsidR="00042AAB" w:rsidRPr="00D3488E" w:rsidRDefault="001A2E6C" w:rsidP="007F5EB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 w:rsidRPr="001A2E6C">
                    <w:rPr>
                      <w:rFonts w:ascii="Garamond" w:hAnsi="Garamond"/>
                      <w:szCs w:val="22"/>
                    </w:rPr>
                    <w:t xml:space="preserve">Political Adviser to the EUSR for the Belgrade-Pristina Dialogue and other Western Balkan regional issues </w:t>
                  </w:r>
                  <w:r w:rsidR="008A7BED">
                    <w:rPr>
                      <w:rFonts w:ascii="Garamond" w:hAnsi="Garamond"/>
                      <w:szCs w:val="22"/>
                    </w:rPr>
                    <w:t xml:space="preserve">(DWB) </w:t>
                  </w:r>
                  <w:r w:rsidR="008A7BED" w:rsidRPr="008A7BED">
                    <w:rPr>
                      <w:rFonts w:ascii="Garamond" w:hAnsi="Garamond"/>
                      <w:szCs w:val="22"/>
                    </w:rPr>
                    <w:t xml:space="preserve">based in </w:t>
                  </w:r>
                  <w:r w:rsidR="00B30015">
                    <w:rPr>
                      <w:rFonts w:ascii="Garamond" w:hAnsi="Garamond"/>
                      <w:szCs w:val="22"/>
                    </w:rPr>
                    <w:t>Brussels (locally contracted</w:t>
                  </w:r>
                  <w:r w:rsidR="007F5EB1">
                    <w:rPr>
                      <w:rFonts w:ascii="Garamond" w:hAnsi="Garamond"/>
                      <w:szCs w:val="22"/>
                    </w:rPr>
                    <w:t>)</w:t>
                  </w:r>
                </w:p>
              </w:tc>
            </w:tr>
          </w:tbl>
          <w:p w14:paraId="4AA5F927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5C542DAD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 w14:paraId="54D5AC66" w14:textId="77777777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91DE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C77B6" w14:textId="4A4F575D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970A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BE4D53F" w14:textId="38AC823A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4F4CE25B" w14:textId="77777777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3AF15" w14:textId="77777777"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06CEE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FB80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AC4E9DE" w14:textId="4D0CBFBD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4786692E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4AECD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2BDFA" w14:textId="60D77542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EC895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1A1CEC6" w14:textId="1306FB3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448A5EA3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DEF1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A15FB" w14:textId="44BA4316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A02B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9881495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 w14:paraId="74BA29BC" w14:textId="77777777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D6A23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D68CE" w14:textId="62A75364" w:rsidR="00042AAB" w:rsidRPr="00D3488E" w:rsidRDefault="00AE2341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Yes</w:t>
                  </w:r>
                  <w:r w:rsidRPr="00D3488E">
                    <w:rPr>
                      <w:rFonts w:ascii="Garamond" w:hAnsi="Garamond"/>
                      <w:color w:val="000000"/>
                    </w:rPr>
                    <w:t xml:space="preserve"> </w:t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   No</w:t>
                  </w:r>
                  <w:r w:rsidRPr="00D3488E">
                    <w:rPr>
                      <w:rFonts w:ascii="Garamond" w:hAnsi="Garamond"/>
                      <w:color w:val="000000"/>
                    </w:rPr>
                    <w:t xml:space="preserve"> </w:t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DB61A9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A6122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1D14F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14:paraId="24E0019E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40AAC8AA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 w14:paraId="3BCD9201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2E0F96C" w14:textId="77777777"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 w14:paraId="34EA49CC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70E3F" w14:textId="0E9761CF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49A7795" w14:textId="0D15E7EE"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 w14:paraId="3991CFAA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DF991" w14:textId="4B40C376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BFD13" w14:textId="0BA48341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928B418" w14:textId="76FDCCF3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6D4A9C7E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D88985" w14:textId="096F0603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3208835" w14:textId="1DBB5F14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1651BD" w14:textId="2E3A312A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2628FFF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7A3B1E26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 w14:paraId="7FBEE4E8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490082F4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3AC9AE4" w14:textId="77777777"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 w14:paraId="461C5AA4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08E71" w14:textId="77777777"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5701F" w14:textId="77777777"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4AEB44C1" w14:textId="77777777"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984BE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644B0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D2601B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1E4B856F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0FE8" w14:textId="097CF120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1851" w14:textId="0BBEB6ED" w:rsidR="00042AAB" w:rsidRPr="00F13B23" w:rsidRDefault="00AE2341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29786" w14:textId="7633144F" w:rsidR="00042AAB" w:rsidRPr="00F13B23" w:rsidRDefault="00AE2341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B96B9" w14:textId="10AA3AC2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E11DCAC" w14:textId="3523DCAB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14:paraId="52E11E24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AA9B9" w14:textId="193B1C70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DF31B" w14:textId="2E7C6B74" w:rsidR="00042AAB" w:rsidRPr="00F13B23" w:rsidRDefault="00AE2341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3FE91" w14:textId="209F0C5E" w:rsidR="00042AAB" w:rsidRPr="00F13B23" w:rsidRDefault="00AE2341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DD83" w14:textId="6D9CD853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03C673" w14:textId="3BD550FB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Start w:id="5" w:name="Text22"/>
            <w:tr w:rsidR="00042AAB" w:rsidRPr="00D3488E" w14:paraId="1284795B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284B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C7739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6A577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6A551" w14:textId="202E67A4" w:rsidR="00042AAB" w:rsidRPr="00D3488E" w:rsidRDefault="00AE2341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720DB29" w14:textId="5F6702B7" w:rsidR="00042AAB" w:rsidRPr="00D3488E" w:rsidRDefault="00AE2341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7CFF1F38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F305A24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lastRenderedPageBreak/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 w14:paraId="454B551D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A931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0B4C3" w14:textId="77777777"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6D936F42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02FB0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E6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B058CB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022A567E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D0C8D" w14:textId="0DE01018" w:rsidR="00042AAB" w:rsidRPr="001439C1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8750" w14:textId="67D63033" w:rsidR="00042AAB" w:rsidRPr="001439C1" w:rsidRDefault="00AE2341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EFF46" w14:textId="1F03F94F" w:rsidR="00042AAB" w:rsidRPr="001439C1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3F9F9" w14:textId="76800AF0" w:rsidR="00042AAB" w:rsidRPr="001439C1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2E97B41" w14:textId="29307EB8" w:rsidR="00042AAB" w:rsidRPr="001439C1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2341" w14:paraId="07EA6EDE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24EEF" w14:textId="47ABE582" w:rsidR="00AE2341" w:rsidRPr="00D3488E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E624" w14:textId="2890822C" w:rsidR="00AE2341" w:rsidRPr="00D3488E" w:rsidRDefault="00AE2341" w:rsidP="001439C1">
                  <w:pPr>
                    <w:spacing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BB936" w14:textId="4ADE9292" w:rsidR="00AE2341" w:rsidRPr="00D3488E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D270E" w14:textId="57A9DAE8" w:rsidR="00AE2341" w:rsidRPr="00D3488E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3002725" w14:textId="2A3FD764" w:rsidR="00AE2341" w:rsidRPr="00D3488E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D44C637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19B8C827" w14:textId="77777777" w:rsidR="00042AAB" w:rsidRDefault="00042AAB">
      <w:pPr>
        <w:rPr>
          <w:rFonts w:ascii="Garamond" w:hAnsi="Garamond"/>
        </w:rPr>
      </w:pPr>
    </w:p>
    <w:p w14:paraId="60E350DD" w14:textId="77777777"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14:paraId="0E3754E8" w14:textId="77777777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BA2202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B93BC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8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</w:rPr>
            </w:r>
            <w:r w:rsidR="00DB61A9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8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9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</w:rPr>
            </w:r>
            <w:r w:rsidR="00DB61A9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9"/>
          </w:p>
        </w:tc>
      </w:tr>
      <w:tr w:rsidR="00042AAB" w:rsidRPr="00D3488E" w14:paraId="1D648C5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7BC0F54F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48FDE4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0E4EDF9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02E4C4F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3E961329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356905A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90AC7EA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4DA4133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2A82934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E57EFC4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7579F9CE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1E69E789" w14:textId="6E36DA63" w:rsidR="00042AAB" w:rsidRPr="00754215" w:rsidRDefault="00AE2341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5FE42BDD" w14:textId="4964F79C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4F73A6DC" w14:textId="417BE806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22D51D24" w14:textId="49810B8A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4CBB209" w14:textId="76A49368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538F4AAD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3713B4F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9FD4010" w14:textId="77777777" w:rsidR="00042AAB" w:rsidRPr="00054414" w:rsidRDefault="00054414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054414">
              <w:rPr>
                <w:rFonts w:ascii="Garamond" w:hAnsi="Garamond"/>
                <w:b/>
                <w:color w:val="FF0000"/>
                <w:sz w:val="22"/>
                <w:szCs w:val="22"/>
                <w:highlight w:val="yellow"/>
              </w:rPr>
              <w:t>Please indicate clearly if you are available to start right away.  If you have a notice period to respect from your current employer, it is essential that you mention the period of notice in this section.</w:t>
            </w:r>
          </w:p>
        </w:tc>
      </w:tr>
      <w:tr w:rsidR="00042AAB" w:rsidRPr="00D3488E" w14:paraId="3704ED29" w14:textId="77777777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30B6C6" w14:textId="3F8D681F"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14:paraId="56E0A14C" w14:textId="4A602034"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298B283" w14:textId="43AD0930"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6802995B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30AFFC2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688F2474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46C216C5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1EF04DD3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03E64B5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34E5A24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17D38DA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56766BD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81471C0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635C874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6FBE6EE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7B28CE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357C80B7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9EDE12A" w14:textId="6046525F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25E3C327" w14:textId="04D301D9" w:rsidR="00042AAB" w:rsidRPr="00E61109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2DC2802B" w14:textId="2DFA948F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19BBB2A9" w14:textId="01220AAB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0C1CA58" w14:textId="11FFF7FF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3D9D7737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62B1CB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594B6CE5" w14:textId="23D9BC1E" w:rsidR="00042AAB" w:rsidRPr="00D3488E" w:rsidRDefault="00AE2341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7EFF5BEE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CF353A4" w14:textId="190FC9AC"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7DDCB289" w14:textId="7D07B136"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BA2A8F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0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0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 w14:paraId="5492B98A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576AB34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7EBEF1EC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1BE4C032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1AE0892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7C8B8AA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1053ED30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2F364437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7E53E05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72D37D3E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3678A08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4CB3D96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AA8F7C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795FC65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FE3D14A" w14:textId="6C051FCE" w:rsidR="00042AAB" w:rsidRPr="00D3488E" w:rsidRDefault="00AE2341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71E0DF84" w14:textId="335A49E7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5AEBD0C6" w14:textId="29D1EA67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23B525A8" w14:textId="751A2FD5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7725CD1" w14:textId="08A9E3FC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1BDC7A50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A49FB82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334291B4" w14:textId="1BA2105C" w:rsidR="00042AAB" w:rsidRPr="00D3488E" w:rsidRDefault="00AE2341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38340575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44D1352" w14:textId="0E5F64AE"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4BEB1CD6" w14:textId="7B811E71"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5BE14E3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1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1"/>
          </w:p>
        </w:tc>
      </w:tr>
      <w:tr w:rsidR="00042AAB" w:rsidRPr="00D3488E" w14:paraId="3A63D236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EC22DC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14:paraId="4F3A006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22843910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458DCD5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6C0A603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651AC66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16A8ECD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7F2E8F5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383CE1BB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12AC8B8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0072075A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3190AF7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0AFB20D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699282FA" w14:textId="2379CD8A" w:rsidR="00042AAB" w:rsidRPr="00836523" w:rsidRDefault="00AE2341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34B79FFA" w14:textId="12CEDD9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0381123D" w14:textId="25185F2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09A56E87" w14:textId="3307E8F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A8DE5A5" w14:textId="5181E8C2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23AA00D1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F4E5EAA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4C924D3D" w14:textId="7FCB32D0" w:rsidR="00042AAB" w:rsidRPr="00D3488E" w:rsidRDefault="00AE2341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64C62B09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BEE1BBB" w14:textId="59E29C3A"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AE234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08AAAB8E" w14:textId="5FD37A66"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84192A" w14:textId="099B184F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9"/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 w14:paraId="0EBA7B7C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16DDCC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14:paraId="6851E2E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231FED56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1AE0B2F1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93D91F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0A1525A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0AFF99D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287AF8C9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0A6FF54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719DF7DA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543A6B31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02F2086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02EA5A90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0ABD6277" w14:textId="0DC9B71D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1E7719CB" w14:textId="0E829999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5A253AD0" w14:textId="36715A1D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614E34FF" w14:textId="05FEB296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10540902" w14:textId="1715D32D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1D22DEB0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73A0E8B4" w14:textId="3BE6514C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7F0C298A" w14:textId="434B2FB0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10A2967C" w14:textId="5173F794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4873D68F" w14:textId="68EDCDD7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1EFAF8AE" w14:textId="3B531F0B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bookmarkStart w:id="13" w:name="Text83"/>
      <w:tr w:rsidR="00042AAB" w:rsidRPr="00D3488E" w14:paraId="4A9CA74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5DC5D79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84"/>
        <w:tc>
          <w:tcPr>
            <w:tcW w:w="2813" w:type="dxa"/>
            <w:gridSpan w:val="3"/>
          </w:tcPr>
          <w:p w14:paraId="09ED551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85"/>
        <w:tc>
          <w:tcPr>
            <w:tcW w:w="2529" w:type="dxa"/>
            <w:gridSpan w:val="3"/>
          </w:tcPr>
          <w:p w14:paraId="70E5150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63" w:type="dxa"/>
          </w:tcPr>
          <w:p w14:paraId="1F64EC63" w14:textId="28A82678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DCD5E03" w14:textId="5CFF543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bookmarkStart w:id="16" w:name="Text88"/>
      <w:tr w:rsidR="00042AAB" w:rsidRPr="00D3488E" w14:paraId="0775DD91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14:paraId="76CB2BE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14:paraId="6B5F610E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14:paraId="451B3BE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40D65427" w14:textId="702E4B95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14:paraId="79673554" w14:textId="6C7531BE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C1B581" w14:textId="77777777" w:rsidR="00042AAB" w:rsidRDefault="00042AAB" w:rsidP="00623EE5"/>
    <w:p w14:paraId="555CE7AF" w14:textId="77777777"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 w14:paraId="3CB9046C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8310BE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CA262E7" w14:textId="1E05BD7F"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r w:rsidR="00AE2341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3921E4F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0EB682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020817A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0B80604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56FB1C6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A7D6F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 w14:paraId="730D5200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45A5F67" w14:textId="5D436F53" w:rsidR="00042AAB" w:rsidRPr="00F562A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7A0AD3AC" w14:textId="6378C61F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0C6764D9" w14:textId="2B558168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759499F1" w14:textId="0A524D13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0E2ACD5" w14:textId="126380A9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6E9DB80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10FB60B" w14:textId="7F12BA36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32C7C181" w14:textId="2FCCEBA4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34572EDB" w14:textId="1D7DE1B9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0FAD5BDB" w14:textId="213394FE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08A9A14D" w14:textId="0E4B9410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4D20574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33AAA397" w14:textId="0C7E9B83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4529BD1" w14:textId="7020A7A9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60307119" w14:textId="014939A6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D6FB38F" w14:textId="713534B2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014848E0" w14:textId="047BD3ED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CC0DE1D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14:paraId="3E15E0FE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7" w:history="1">
        <w:r w:rsidRPr="00896D36">
          <w:rPr>
            <w:rStyle w:val="Hyperlink"/>
            <w:rFonts w:ascii="Garamond" w:hAnsi="Garamond"/>
            <w:sz w:val="20"/>
          </w:rPr>
          <w:t>Common European Framework of Refer</w:t>
        </w:r>
        <w:r>
          <w:rPr>
            <w:rStyle w:val="Hyperlink"/>
            <w:rFonts w:ascii="Garamond" w:hAnsi="Garamond"/>
            <w:sz w:val="20"/>
          </w:rPr>
          <w:t>ences</w:t>
        </w:r>
        <w:r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14:paraId="68653DD2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14:paraId="0F01A16B" w14:textId="77777777"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1113"/>
        <w:gridCol w:w="2078"/>
        <w:gridCol w:w="1190"/>
        <w:gridCol w:w="2014"/>
        <w:gridCol w:w="1266"/>
      </w:tblGrid>
      <w:tr w:rsidR="00042AAB" w:rsidRPr="00D3488E" w14:paraId="5711F4E9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4C9A5093" w14:textId="77777777"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 w14:paraId="72DB32B9" w14:textId="77777777">
        <w:trPr>
          <w:trHeight w:val="256"/>
        </w:trPr>
        <w:tc>
          <w:tcPr>
            <w:tcW w:w="2193" w:type="dxa"/>
          </w:tcPr>
          <w:p w14:paraId="66ED82DB" w14:textId="2A68624F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14:paraId="40C20132" w14:textId="52E78ABF" w:rsidR="00042AAB" w:rsidRPr="000B109F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</w:tcPr>
          <w:p w14:paraId="6DB4BBBF" w14:textId="42B16212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14:paraId="49936D65" w14:textId="20176E41" w:rsidR="00042AAB" w:rsidRPr="000B109F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6" w:type="dxa"/>
          </w:tcPr>
          <w:p w14:paraId="37D8A1D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14:paraId="0CC4BEDF" w14:textId="581A0935" w:rsidR="00042AAB" w:rsidRPr="000B109F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5F4F2D0D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5E35C882" w14:textId="704609F6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  <w:r w:rsidR="00AE2341">
              <w:rPr>
                <w:rFonts w:ascii="Garamond" w:hAnsi="Garamond"/>
                <w:sz w:val="22"/>
                <w:szCs w:val="22"/>
              </w:rPr>
              <w:t>/Databases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05A133E" w14:textId="17C29D40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2AA1209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026B3BDD" w14:textId="3DED6A76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66E430F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5B36C5CD" w14:textId="79E01602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B8034EB" w14:textId="77777777"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14:paraId="007B1C7A" w14:textId="77777777"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14:paraId="0E00269A" w14:textId="77777777"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 w14:paraId="3A22D54C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6D590D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 w14:paraId="5324587E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655D9B86" w14:textId="49F9135C" w:rsidR="00042AAB" w:rsidRPr="00D3488E" w:rsidRDefault="00AE2341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3463BA6F" w14:textId="77777777" w:rsidR="00042AAB" w:rsidRDefault="00042AAB" w:rsidP="00623EE5">
      <w:pPr>
        <w:ind w:hanging="720"/>
        <w:rPr>
          <w:rFonts w:ascii="Garamond" w:hAnsi="Garamond"/>
          <w:b/>
        </w:rPr>
      </w:pPr>
    </w:p>
    <w:p w14:paraId="70F3F3F0" w14:textId="77777777"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 w14:paraId="52F9E81E" w14:textId="77777777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59E2203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 w14:paraId="787070A1" w14:textId="77777777">
        <w:trPr>
          <w:trHeight w:val="299"/>
        </w:trPr>
        <w:tc>
          <w:tcPr>
            <w:tcW w:w="7951" w:type="dxa"/>
            <w:gridSpan w:val="3"/>
          </w:tcPr>
          <w:p w14:paraId="584AAB7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43A051D7" w14:textId="0808AD20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042AAB" w:rsidRPr="00D3488E" w14:paraId="1715CF79" w14:textId="77777777">
        <w:trPr>
          <w:trHeight w:val="299"/>
        </w:trPr>
        <w:tc>
          <w:tcPr>
            <w:tcW w:w="7951" w:type="dxa"/>
            <w:gridSpan w:val="3"/>
          </w:tcPr>
          <w:p w14:paraId="0C9DD44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14:paraId="1DE5E1D8" w14:textId="5213D786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E2341" w:rsidRPr="00D3488E" w14:paraId="6E72E634" w14:textId="77777777">
        <w:trPr>
          <w:trHeight w:val="299"/>
        </w:trPr>
        <w:tc>
          <w:tcPr>
            <w:tcW w:w="7951" w:type="dxa"/>
            <w:gridSpan w:val="3"/>
          </w:tcPr>
          <w:p w14:paraId="5C35C04E" w14:textId="48F643BD" w:rsidR="00AE2341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57DE">
              <w:rPr>
                <w:rFonts w:ascii="Garamond" w:hAnsi="Garamond"/>
                <w:sz w:val="22"/>
                <w:szCs w:val="22"/>
              </w:rPr>
              <w:t>Do you need any assistance pertaining to your ability to perform the type of work related to the position for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F57DE">
              <w:rPr>
                <w:rFonts w:ascii="Garamond" w:hAnsi="Garamond"/>
                <w:sz w:val="22"/>
                <w:szCs w:val="22"/>
              </w:rPr>
              <w:t>which you wish to be considered?</w:t>
            </w:r>
          </w:p>
        </w:tc>
        <w:tc>
          <w:tcPr>
            <w:tcW w:w="2005" w:type="dxa"/>
          </w:tcPr>
          <w:p w14:paraId="151F57AB" w14:textId="780EEC98" w:rsidR="00AE2341" w:rsidRPr="00AE2341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042AAB" w:rsidRPr="00D3488E" w14:paraId="5E641F08" w14:textId="77777777">
        <w:trPr>
          <w:trHeight w:val="299"/>
        </w:trPr>
        <w:tc>
          <w:tcPr>
            <w:tcW w:w="7951" w:type="dxa"/>
            <w:gridSpan w:val="3"/>
          </w:tcPr>
          <w:p w14:paraId="750B83D9" w14:textId="434E5C54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working </w:t>
            </w:r>
            <w:r w:rsidR="00A11638">
              <w:rPr>
                <w:rFonts w:ascii="Garamond" w:hAnsi="Garamond"/>
                <w:sz w:val="22"/>
                <w:szCs w:val="22"/>
              </w:rPr>
              <w:t xml:space="preserve">for the </w:t>
            </w:r>
            <w:r w:rsidR="00A11638" w:rsidRPr="004544FB">
              <w:rPr>
                <w:rFonts w:ascii="Garamond" w:hAnsi="Garamond"/>
                <w:sz w:val="22"/>
                <w:szCs w:val="22"/>
              </w:rPr>
              <w:t>EUSR for the Belgrade-Pristina Dialogue and other Western Balkan regional issues</w:t>
            </w:r>
            <w:r w:rsidR="00A11638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55CE1763" w14:textId="1803A029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042AAB" w:rsidRPr="00D3488E" w14:paraId="60D8F85E" w14:textId="77777777">
        <w:trPr>
          <w:trHeight w:val="299"/>
        </w:trPr>
        <w:tc>
          <w:tcPr>
            <w:tcW w:w="7951" w:type="dxa"/>
            <w:gridSpan w:val="3"/>
          </w:tcPr>
          <w:p w14:paraId="42076F97" w14:textId="29372334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applying to </w:t>
            </w:r>
            <w:r w:rsidR="00A11638">
              <w:rPr>
                <w:rFonts w:ascii="Garamond" w:hAnsi="Garamond"/>
                <w:sz w:val="22"/>
                <w:szCs w:val="22"/>
              </w:rPr>
              <w:t>any positions at the</w:t>
            </w:r>
            <w:r w:rsidR="00A11638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638" w:rsidRPr="004544FB">
              <w:rPr>
                <w:rFonts w:ascii="Garamond" w:hAnsi="Garamond"/>
                <w:sz w:val="22"/>
                <w:szCs w:val="22"/>
              </w:rPr>
              <w:t>EUSR for the Belgrade-Pristina Dialogue and other Western Balkan regional issues</w:t>
            </w:r>
            <w:r w:rsidR="00A11638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250CD19" w14:textId="250A858A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4F904C60" w14:textId="77777777">
        <w:trPr>
          <w:trHeight w:val="299"/>
        </w:trPr>
        <w:tc>
          <w:tcPr>
            <w:tcW w:w="7951" w:type="dxa"/>
            <w:gridSpan w:val="3"/>
          </w:tcPr>
          <w:p w14:paraId="57E29FE0" w14:textId="4AFD8211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57DE">
              <w:rPr>
                <w:rFonts w:ascii="Garamond" w:hAnsi="Garamond"/>
                <w:sz w:val="22"/>
                <w:szCs w:val="22"/>
              </w:rPr>
              <w:t>Have you ever committed, been investigated for, been prosecuted for, had a finding against you for, or been convicted of an offence for, engaging in sexual exploitation, sexual harassment and/or abuse?</w:t>
            </w:r>
          </w:p>
        </w:tc>
        <w:tc>
          <w:tcPr>
            <w:tcW w:w="2005" w:type="dxa"/>
          </w:tcPr>
          <w:p w14:paraId="2C1C2A52" w14:textId="225F8E5F" w:rsidR="00A11638" w:rsidRPr="00AE2341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41482011" w14:textId="77777777">
        <w:trPr>
          <w:trHeight w:val="299"/>
        </w:trPr>
        <w:tc>
          <w:tcPr>
            <w:tcW w:w="7951" w:type="dxa"/>
            <w:gridSpan w:val="3"/>
          </w:tcPr>
          <w:p w14:paraId="7EBD2881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14:paraId="39C7CE75" w14:textId="01B5DE79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19ABBD65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0703038C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9" w:name="Text116"/>
      <w:tr w:rsidR="00A11638" w:rsidRPr="00D3488E" w14:paraId="58FC10DC" w14:textId="77777777">
        <w:trPr>
          <w:trHeight w:val="299"/>
        </w:trPr>
        <w:tc>
          <w:tcPr>
            <w:tcW w:w="9956" w:type="dxa"/>
            <w:gridSpan w:val="4"/>
          </w:tcPr>
          <w:p w14:paraId="6C8D939F" w14:textId="77777777" w:rsidR="00A11638" w:rsidRPr="00D3488E" w:rsidRDefault="00A11638" w:rsidP="00A11638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"/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E6522FE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A11638" w:rsidRPr="00D3488E" w14:paraId="38678BD9" w14:textId="77777777">
        <w:trPr>
          <w:trHeight w:val="299"/>
        </w:trPr>
        <w:tc>
          <w:tcPr>
            <w:tcW w:w="7951" w:type="dxa"/>
            <w:gridSpan w:val="3"/>
          </w:tcPr>
          <w:p w14:paraId="591FB6AA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14:paraId="30AF836E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14:paraId="5851ED79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5A1024FB" w14:textId="1AC30D59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</w:r>
            <w:r w:rsidR="00DB61A9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2101DD0E" w14:textId="77777777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776CD56D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14:paraId="2544AF62" w14:textId="57D442A2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570914F2" w14:textId="77777777" w:rsidR="00A11638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14:paraId="127579A9" w14:textId="63A32003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3FC8F188" w14:textId="77777777" w:rsidR="00A11638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14:paraId="1AE6BD88" w14:textId="762028AB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F8A22F9" w14:textId="77777777"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14:paraId="516C8FD6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 Do not, however, send any documentary evidence until you have been asked to do so.</w:t>
      </w:r>
    </w:p>
    <w:p w14:paraId="4CD6D55D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</w:p>
    <w:p w14:paraId="68C43BB5" w14:textId="77777777" w:rsidR="00042AAB" w:rsidRPr="00E16E5D" w:rsidRDefault="00042AAB" w:rsidP="00E03CC0">
      <w:pPr>
        <w:spacing w:line="240" w:lineRule="auto"/>
        <w:ind w:left="-720"/>
        <w:rPr>
          <w:rFonts w:ascii="Garamond" w:hAnsi="Garamond"/>
          <w:b/>
          <w:szCs w:val="24"/>
          <w:u w:val="single"/>
        </w:rPr>
      </w:pPr>
    </w:p>
    <w:sectPr w:rsidR="00042AAB" w:rsidRPr="00E16E5D" w:rsidSect="00292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5EBE2" w14:textId="77777777" w:rsidR="00B229C3" w:rsidRDefault="00B229C3">
      <w:pPr>
        <w:spacing w:line="240" w:lineRule="auto"/>
      </w:pPr>
      <w:r>
        <w:separator/>
      </w:r>
    </w:p>
  </w:endnote>
  <w:endnote w:type="continuationSeparator" w:id="0">
    <w:p w14:paraId="0675CBF3" w14:textId="77777777" w:rsidR="00B229C3" w:rsidRDefault="00B22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CC71" w14:textId="77777777" w:rsidR="00AE2341" w:rsidRDefault="00AE2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B4A4" w14:textId="77777777" w:rsidR="00AE2341" w:rsidRDefault="00AE2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68C8" w14:textId="77777777" w:rsidR="00AE2341" w:rsidRDefault="00AE2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C41E" w14:textId="77777777" w:rsidR="00B229C3" w:rsidRDefault="00B229C3">
      <w:pPr>
        <w:spacing w:line="240" w:lineRule="auto"/>
      </w:pPr>
      <w:r>
        <w:separator/>
      </w:r>
    </w:p>
  </w:footnote>
  <w:footnote w:type="continuationSeparator" w:id="0">
    <w:p w14:paraId="573B6588" w14:textId="77777777" w:rsidR="00B229C3" w:rsidRDefault="00B22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875" w14:textId="77777777" w:rsidR="00AE2341" w:rsidRDefault="00AE2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B9E3" w14:textId="77777777" w:rsidR="00AE2341" w:rsidRDefault="00AE2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E2341" w:rsidRPr="00D3488E" w14:paraId="611C5AA2" w14:textId="77777777">
      <w:trPr>
        <w:trHeight w:val="289"/>
      </w:trPr>
      <w:tc>
        <w:tcPr>
          <w:tcW w:w="10080" w:type="dxa"/>
          <w:vAlign w:val="center"/>
        </w:tcPr>
        <w:p w14:paraId="77ADC99C" w14:textId="77777777" w:rsidR="00AE2341" w:rsidRPr="00D3488E" w:rsidRDefault="00AE2341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E2341" w:rsidRPr="00D3488E" w14:paraId="5137BE05" w14:textId="77777777">
      <w:trPr>
        <w:trHeight w:val="1111"/>
      </w:trPr>
      <w:tc>
        <w:tcPr>
          <w:tcW w:w="10080" w:type="dxa"/>
          <w:vAlign w:val="center"/>
        </w:tcPr>
        <w:p w14:paraId="17CDE786" w14:textId="77777777" w:rsidR="00AE2341" w:rsidRPr="00D3488E" w:rsidRDefault="00AE2341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065CDD8D" wp14:editId="33AC298A">
                <wp:extent cx="1003300" cy="647700"/>
                <wp:effectExtent l="0" t="0" r="635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81A473" w14:textId="77777777" w:rsidR="00AE2341" w:rsidRPr="00ED3356" w:rsidRDefault="00AE234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4414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A5D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E6C"/>
    <w:rsid w:val="001A2FA6"/>
    <w:rsid w:val="001A3824"/>
    <w:rsid w:val="001A3DCA"/>
    <w:rsid w:val="001A4A73"/>
    <w:rsid w:val="001A4B09"/>
    <w:rsid w:val="001A4F98"/>
    <w:rsid w:val="001A56EB"/>
    <w:rsid w:val="001A614A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6ED8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2045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674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B5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38B9"/>
    <w:rsid w:val="006453EB"/>
    <w:rsid w:val="006467C1"/>
    <w:rsid w:val="00646938"/>
    <w:rsid w:val="00646D34"/>
    <w:rsid w:val="006517AB"/>
    <w:rsid w:val="006525A2"/>
    <w:rsid w:val="006525AA"/>
    <w:rsid w:val="00652F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5EB1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9A6"/>
    <w:rsid w:val="008A559F"/>
    <w:rsid w:val="008A5B18"/>
    <w:rsid w:val="008A7493"/>
    <w:rsid w:val="008A76EC"/>
    <w:rsid w:val="008A7BED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67E79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F4F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38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2341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9C3"/>
    <w:rsid w:val="00B22B14"/>
    <w:rsid w:val="00B23F32"/>
    <w:rsid w:val="00B244E1"/>
    <w:rsid w:val="00B25806"/>
    <w:rsid w:val="00B25DE1"/>
    <w:rsid w:val="00B26DD6"/>
    <w:rsid w:val="00B27289"/>
    <w:rsid w:val="00B27E5B"/>
    <w:rsid w:val="00B30015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741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1A9"/>
    <w:rsid w:val="00DB6CE4"/>
    <w:rsid w:val="00DB6FC1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2343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59B9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9BB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0E76025"/>
  <w15:docId w15:val="{14726F54-7813-4343-B715-9C4079D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e.int/T/DG4/Portfolio?L=E&amp;M=/main_pages/levels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SR-DWB@eeas.europa.e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KANDT Katharina (EEAS-EXT)</cp:lastModifiedBy>
  <cp:revision>3</cp:revision>
  <cp:lastPrinted>2011-06-20T15:19:00Z</cp:lastPrinted>
  <dcterms:created xsi:type="dcterms:W3CDTF">2023-05-05T11:21:00Z</dcterms:created>
  <dcterms:modified xsi:type="dcterms:W3CDTF">2023-05-05T15:36:00Z</dcterms:modified>
</cp:coreProperties>
</file>