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651" w:rsidRDefault="00F1274B" w:rsidP="00756651">
      <w:pPr>
        <w:autoSpaceDE w:val="0"/>
        <w:autoSpaceDN w:val="0"/>
        <w:adjustRightInd w:val="0"/>
        <w:spacing w:after="0" w:line="240" w:lineRule="auto"/>
        <w:jc w:val="center"/>
        <w:rPr>
          <w:rFonts w:ascii="Times New Roman" w:hAnsi="Times New Roman" w:cs="Times New Roman"/>
          <w:b/>
          <w:sz w:val="40"/>
          <w:lang w:val="fr-FR"/>
        </w:rPr>
      </w:pPr>
      <w:r w:rsidRPr="00F54EBB">
        <w:rPr>
          <w:rFonts w:ascii="Times New Roman" w:hAnsi="Times New Roman" w:cs="Times New Roman"/>
          <w:sz w:val="40"/>
          <w:lang w:val="fr-FR"/>
        </w:rPr>
        <w:t>A</w:t>
      </w:r>
      <w:r w:rsidR="001F1A30" w:rsidRPr="00F54EBB">
        <w:rPr>
          <w:rFonts w:ascii="Times New Roman" w:hAnsi="Times New Roman" w:cs="Times New Roman"/>
          <w:sz w:val="40"/>
          <w:lang w:val="fr-FR"/>
        </w:rPr>
        <w:t>ppel</w:t>
      </w:r>
      <w:r w:rsidRPr="00F54EBB">
        <w:rPr>
          <w:rFonts w:ascii="Times New Roman" w:hAnsi="Times New Roman" w:cs="Times New Roman"/>
          <w:sz w:val="40"/>
          <w:lang w:val="fr-FR"/>
        </w:rPr>
        <w:t xml:space="preserve"> à </w:t>
      </w:r>
      <w:r w:rsidR="00A025BF" w:rsidRPr="00F54EBB">
        <w:rPr>
          <w:rFonts w:ascii="Times New Roman" w:hAnsi="Times New Roman" w:cs="Times New Roman"/>
          <w:sz w:val="40"/>
          <w:lang w:val="fr-FR"/>
        </w:rPr>
        <w:t>Manifestation d’Intérêt</w:t>
      </w:r>
      <w:r w:rsidR="001F1A30" w:rsidRPr="00A025BF">
        <w:rPr>
          <w:rFonts w:ascii="Times New Roman" w:hAnsi="Times New Roman" w:cs="Times New Roman"/>
          <w:b/>
          <w:sz w:val="40"/>
          <w:lang w:val="fr-FR"/>
        </w:rPr>
        <w:t xml:space="preserve"> </w:t>
      </w:r>
      <w:r w:rsidR="001F1A30" w:rsidRPr="00A025BF">
        <w:rPr>
          <w:rFonts w:ascii="Times New Roman" w:hAnsi="Times New Roman" w:cs="Times New Roman"/>
          <w:b/>
          <w:sz w:val="40"/>
          <w:lang w:val="fr-FR"/>
        </w:rPr>
        <w:br/>
      </w:r>
      <w:bookmarkStart w:id="0" w:name="_Toc166769443"/>
      <w:bookmarkStart w:id="1" w:name="_Toc166769465"/>
      <w:r w:rsidR="00756651" w:rsidRPr="00A025BF">
        <w:rPr>
          <w:rFonts w:ascii="Times New Roman" w:hAnsi="Times New Roman" w:cs="Times New Roman"/>
          <w:b/>
          <w:sz w:val="40"/>
          <w:lang w:val="fr-FR"/>
        </w:rPr>
        <w:t>Renforcement des capacités des organisations de la société civile pour un Burundi plus inclusif</w:t>
      </w:r>
      <w:bookmarkEnd w:id="0"/>
      <w:bookmarkEnd w:id="1"/>
      <w:r w:rsidR="00AB6EB0" w:rsidRPr="00A025BF">
        <w:rPr>
          <w:rFonts w:ascii="Times New Roman" w:hAnsi="Times New Roman" w:cs="Times New Roman"/>
          <w:b/>
          <w:sz w:val="40"/>
          <w:lang w:val="fr-FR"/>
        </w:rPr>
        <w:t>.</w:t>
      </w:r>
    </w:p>
    <w:p w:rsidR="00A025BF" w:rsidRDefault="00A025BF" w:rsidP="00756651">
      <w:pPr>
        <w:autoSpaceDE w:val="0"/>
        <w:autoSpaceDN w:val="0"/>
        <w:adjustRightInd w:val="0"/>
        <w:spacing w:after="0" w:line="240" w:lineRule="auto"/>
        <w:jc w:val="center"/>
        <w:rPr>
          <w:rFonts w:ascii="Times New Roman" w:hAnsi="Times New Roman" w:cs="Times New Roman"/>
          <w:b/>
          <w:sz w:val="40"/>
          <w:lang w:val="fr-FR"/>
        </w:rPr>
      </w:pPr>
    </w:p>
    <w:p w:rsidR="00A025BF" w:rsidRPr="00A025BF" w:rsidRDefault="00A025BF" w:rsidP="00756651">
      <w:pPr>
        <w:autoSpaceDE w:val="0"/>
        <w:autoSpaceDN w:val="0"/>
        <w:adjustRightInd w:val="0"/>
        <w:spacing w:after="0" w:line="240" w:lineRule="auto"/>
        <w:jc w:val="center"/>
        <w:rPr>
          <w:rFonts w:ascii="Times New Roman" w:hAnsi="Times New Roman" w:cs="Times New Roman"/>
          <w:b/>
          <w:sz w:val="32"/>
          <w:szCs w:val="32"/>
          <w:lang w:val="fr-FR"/>
        </w:rPr>
      </w:pPr>
      <w:r w:rsidRPr="003307EE">
        <w:rPr>
          <w:rFonts w:ascii="Times New Roman" w:hAnsi="Times New Roman" w:cs="Times New Roman"/>
          <w:b/>
          <w:sz w:val="32"/>
          <w:szCs w:val="32"/>
          <w:u w:val="single"/>
          <w:lang w:val="fr-FR"/>
        </w:rPr>
        <w:t>Référence</w:t>
      </w:r>
      <w:r w:rsidRPr="00A025BF">
        <w:rPr>
          <w:rFonts w:ascii="Times New Roman" w:hAnsi="Times New Roman" w:cs="Times New Roman"/>
          <w:b/>
          <w:sz w:val="32"/>
          <w:szCs w:val="32"/>
          <w:lang w:val="fr-FR"/>
        </w:rPr>
        <w:t xml:space="preserve"> : </w:t>
      </w:r>
      <w:r w:rsidRPr="00A025BF">
        <w:rPr>
          <w:rFonts w:ascii="Times New Roman" w:hAnsi="Times New Roman" w:cs="Times New Roman"/>
          <w:b/>
          <w:sz w:val="32"/>
          <w:szCs w:val="32"/>
          <w:u w:val="single"/>
          <w:lang w:val="fr-FR"/>
        </w:rPr>
        <w:t>NDICI CSO/2021/043-480</w:t>
      </w:r>
    </w:p>
    <w:p w:rsidR="0070064F" w:rsidRPr="00756651" w:rsidRDefault="0070064F" w:rsidP="00A66E5B">
      <w:pPr>
        <w:autoSpaceDE w:val="0"/>
        <w:autoSpaceDN w:val="0"/>
        <w:adjustRightInd w:val="0"/>
        <w:spacing w:after="0" w:line="240" w:lineRule="auto"/>
        <w:jc w:val="center"/>
        <w:rPr>
          <w:rFonts w:ascii="Times New Roman" w:hAnsi="Times New Roman" w:cs="Times New Roman"/>
          <w:sz w:val="40"/>
          <w:lang w:val="fr-FR"/>
        </w:rPr>
      </w:pPr>
    </w:p>
    <w:p w:rsidR="001F1A30" w:rsidRPr="00A025BF" w:rsidRDefault="0070064F" w:rsidP="00A66E5B">
      <w:pPr>
        <w:autoSpaceDE w:val="0"/>
        <w:autoSpaceDN w:val="0"/>
        <w:adjustRightInd w:val="0"/>
        <w:spacing w:after="0" w:line="240" w:lineRule="auto"/>
        <w:jc w:val="center"/>
        <w:rPr>
          <w:rFonts w:ascii="Times New Roman" w:hAnsi="Times New Roman" w:cs="Times New Roman"/>
          <w:i/>
          <w:sz w:val="28"/>
          <w:u w:val="single"/>
          <w:lang w:val="fr-FR"/>
        </w:rPr>
      </w:pPr>
      <w:proofErr w:type="spellStart"/>
      <w:proofErr w:type="gramStart"/>
      <w:r w:rsidRPr="00A025BF">
        <w:rPr>
          <w:rFonts w:ascii="Times New Roman" w:hAnsi="Times New Roman" w:cs="Times New Roman"/>
          <w:i/>
          <w:sz w:val="40"/>
          <w:u w:val="single"/>
          <w:lang w:val="fr-FR"/>
        </w:rPr>
        <w:t>CORRIGENDUM</w:t>
      </w:r>
      <w:proofErr w:type="spellEnd"/>
      <w:r w:rsidRPr="00A025BF">
        <w:rPr>
          <w:rFonts w:ascii="Times New Roman" w:hAnsi="Times New Roman" w:cs="Times New Roman"/>
          <w:i/>
          <w:sz w:val="40"/>
          <w:u w:val="single"/>
          <w:lang w:val="fr-FR"/>
        </w:rPr>
        <w:t xml:space="preserve"> </w:t>
      </w:r>
      <w:r w:rsidR="00A025BF">
        <w:rPr>
          <w:rFonts w:ascii="Times New Roman" w:hAnsi="Times New Roman" w:cs="Times New Roman"/>
          <w:i/>
          <w:sz w:val="40"/>
          <w:u w:val="single"/>
          <w:lang w:val="fr-FR"/>
        </w:rPr>
        <w:t xml:space="preserve"> </w:t>
      </w:r>
      <w:r w:rsidRPr="00A025BF">
        <w:rPr>
          <w:rFonts w:ascii="Times New Roman" w:hAnsi="Times New Roman" w:cs="Times New Roman"/>
          <w:i/>
          <w:sz w:val="40"/>
          <w:u w:val="single"/>
          <w:lang w:val="fr-FR"/>
        </w:rPr>
        <w:t>n</w:t>
      </w:r>
      <w:proofErr w:type="gramEnd"/>
      <w:r w:rsidRPr="00A025BF">
        <w:rPr>
          <w:rFonts w:ascii="Times New Roman" w:hAnsi="Times New Roman" w:cs="Times New Roman"/>
          <w:i/>
          <w:sz w:val="40"/>
          <w:u w:val="single"/>
          <w:lang w:val="fr-FR"/>
        </w:rPr>
        <w:t>°</w:t>
      </w:r>
      <w:r w:rsidR="00756651" w:rsidRPr="00A025BF">
        <w:rPr>
          <w:rFonts w:ascii="Times New Roman" w:hAnsi="Times New Roman" w:cs="Times New Roman"/>
          <w:i/>
          <w:sz w:val="40"/>
          <w:u w:val="single"/>
          <w:lang w:val="fr-FR"/>
        </w:rPr>
        <w:t>1</w:t>
      </w:r>
      <w:r w:rsidR="004642AC" w:rsidRPr="00F54EBB">
        <w:rPr>
          <w:rFonts w:ascii="Times New Roman" w:hAnsi="Times New Roman" w:cs="Times New Roman"/>
          <w:i/>
          <w:sz w:val="40"/>
          <w:lang w:val="fr-FR"/>
        </w:rPr>
        <w:tab/>
      </w:r>
      <w:bookmarkStart w:id="2" w:name="_GoBack"/>
      <w:bookmarkEnd w:id="2"/>
    </w:p>
    <w:p w:rsidR="00A025BF" w:rsidRDefault="00A025BF" w:rsidP="004642AC">
      <w:pPr>
        <w:autoSpaceDE w:val="0"/>
        <w:autoSpaceDN w:val="0"/>
        <w:adjustRightInd w:val="0"/>
        <w:spacing w:after="0" w:line="240" w:lineRule="auto"/>
        <w:rPr>
          <w:rFonts w:ascii="Times New Roman" w:hAnsi="Times New Roman" w:cs="Times New Roman"/>
          <w:sz w:val="40"/>
          <w:lang w:val="fr-FR"/>
        </w:rPr>
      </w:pPr>
    </w:p>
    <w:p w:rsidR="00A025BF" w:rsidRPr="00AA6766" w:rsidRDefault="00A025BF" w:rsidP="00A025BF">
      <w:pPr>
        <w:autoSpaceDE w:val="0"/>
        <w:autoSpaceDN w:val="0"/>
        <w:adjustRightInd w:val="0"/>
        <w:spacing w:after="0" w:line="240" w:lineRule="auto"/>
        <w:rPr>
          <w:rFonts w:ascii="Times New Roman" w:hAnsi="Times New Roman" w:cs="Times New Roman"/>
          <w:sz w:val="24"/>
          <w:szCs w:val="24"/>
          <w:lang w:val="fr-FR"/>
        </w:rPr>
      </w:pPr>
      <w:r w:rsidRPr="00F54EBB">
        <w:rPr>
          <w:rFonts w:ascii="Times New Roman" w:hAnsi="Times New Roman" w:cs="Times New Roman"/>
          <w:b/>
          <w:sz w:val="24"/>
          <w:szCs w:val="24"/>
          <w:u w:val="single"/>
          <w:lang w:val="fr-FR"/>
        </w:rPr>
        <w:t xml:space="preserve">Lignes </w:t>
      </w:r>
      <w:proofErr w:type="gramStart"/>
      <w:r w:rsidRPr="00F54EBB">
        <w:rPr>
          <w:rFonts w:ascii="Times New Roman" w:hAnsi="Times New Roman" w:cs="Times New Roman"/>
          <w:b/>
          <w:sz w:val="24"/>
          <w:szCs w:val="24"/>
          <w:u w:val="single"/>
          <w:lang w:val="fr-FR"/>
        </w:rPr>
        <w:t>directrices</w:t>
      </w:r>
      <w:r w:rsidRPr="00F54EBB">
        <w:rPr>
          <w:rFonts w:ascii="Times New Roman Bold" w:eastAsia="Times New Roman" w:hAnsi="Times New Roman Bold" w:cs="Times New Roman"/>
          <w:b/>
          <w:smallCaps/>
          <w:snapToGrid w:val="0"/>
          <w:sz w:val="24"/>
          <w:szCs w:val="24"/>
          <w:u w:val="single"/>
          <w:lang w:val="fr-FR"/>
        </w:rPr>
        <w:t xml:space="preserve"> </w:t>
      </w:r>
      <w:r w:rsidR="003307EE" w:rsidRPr="00F54EBB">
        <w:rPr>
          <w:rFonts w:ascii="Times New Roman Bold" w:eastAsia="Times New Roman" w:hAnsi="Times New Roman Bold" w:cs="Times New Roman"/>
          <w:b/>
          <w:smallCaps/>
          <w:snapToGrid w:val="0"/>
          <w:sz w:val="24"/>
          <w:szCs w:val="24"/>
          <w:u w:val="single"/>
          <w:lang w:val="fr-FR"/>
        </w:rPr>
        <w:t xml:space="preserve"> (</w:t>
      </w:r>
      <w:proofErr w:type="gramEnd"/>
      <w:r w:rsidR="003307EE" w:rsidRPr="00F54EBB">
        <w:rPr>
          <w:rFonts w:ascii="Times New Roman Bold" w:eastAsia="Times New Roman" w:hAnsi="Times New Roman Bold" w:cs="Times New Roman"/>
          <w:b/>
          <w:smallCaps/>
          <w:snapToGrid w:val="0"/>
          <w:sz w:val="24"/>
          <w:szCs w:val="24"/>
          <w:u w:val="single"/>
          <w:lang w:val="fr-FR"/>
        </w:rPr>
        <w:t>page 8)</w:t>
      </w:r>
      <w:r w:rsidR="00F54EBB" w:rsidRPr="00F54EBB">
        <w:rPr>
          <w:rFonts w:ascii="Times New Roman Bold" w:eastAsia="Times New Roman" w:hAnsi="Times New Roman Bold" w:cs="Times New Roman"/>
          <w:b/>
          <w:smallCaps/>
          <w:snapToGrid w:val="0"/>
          <w:sz w:val="24"/>
          <w:szCs w:val="24"/>
          <w:u w:val="single"/>
          <w:lang w:val="fr-FR"/>
        </w:rPr>
        <w:t> :</w:t>
      </w:r>
      <w:r w:rsidR="00F54EBB">
        <w:rPr>
          <w:rFonts w:ascii="Times New Roman Bold" w:eastAsia="Times New Roman" w:hAnsi="Times New Roman Bold" w:cs="Times New Roman"/>
          <w:b/>
          <w:smallCaps/>
          <w:snapToGrid w:val="0"/>
          <w:sz w:val="24"/>
          <w:szCs w:val="20"/>
          <w:u w:val="single"/>
          <w:lang w:val="fr-FR"/>
        </w:rPr>
        <w:t xml:space="preserve"> </w:t>
      </w:r>
      <w:r w:rsidR="00F54EBB" w:rsidRPr="00F54EBB">
        <w:rPr>
          <w:rFonts w:ascii="Times New Roman Bold" w:eastAsia="Times New Roman" w:hAnsi="Times New Roman Bold" w:cs="Times New Roman"/>
          <w:smallCaps/>
          <w:snapToGrid w:val="0"/>
          <w:sz w:val="24"/>
          <w:szCs w:val="20"/>
          <w:lang w:val="fr-FR"/>
        </w:rPr>
        <w:t>v</w:t>
      </w:r>
      <w:r w:rsidRPr="00F54EBB">
        <w:rPr>
          <w:rFonts w:ascii="Times New Roman" w:hAnsi="Times New Roman" w:cs="Times New Roman"/>
          <w:sz w:val="24"/>
          <w:szCs w:val="24"/>
          <w:lang w:val="fr-FR"/>
        </w:rPr>
        <w:t xml:space="preserve">euillez noter que la disposition </w:t>
      </w:r>
      <w:r w:rsidR="003307EE" w:rsidRPr="00F54EBB">
        <w:rPr>
          <w:rFonts w:ascii="Times New Roman" w:hAnsi="Times New Roman" w:cs="Times New Roman"/>
          <w:sz w:val="24"/>
          <w:szCs w:val="24"/>
          <w:lang w:val="fr-FR"/>
        </w:rPr>
        <w:t xml:space="preserve">de bas de page </w:t>
      </w:r>
      <w:r w:rsidRPr="00F54EBB">
        <w:rPr>
          <w:rFonts w:ascii="Times New Roman" w:hAnsi="Times New Roman" w:cs="Times New Roman"/>
          <w:sz w:val="24"/>
          <w:szCs w:val="24"/>
          <w:lang w:val="fr-FR"/>
        </w:rPr>
        <w:t>est supprimé</w:t>
      </w:r>
      <w:r w:rsidR="003307EE" w:rsidRPr="00F54EBB">
        <w:rPr>
          <w:rFonts w:ascii="Times New Roman" w:hAnsi="Times New Roman" w:cs="Times New Roman"/>
          <w:sz w:val="24"/>
          <w:szCs w:val="24"/>
          <w:lang w:val="fr-FR"/>
        </w:rPr>
        <w:t>e</w:t>
      </w:r>
      <w:r w:rsidRPr="00F54EBB">
        <w:rPr>
          <w:rFonts w:ascii="Times New Roman" w:hAnsi="Times New Roman" w:cs="Times New Roman"/>
          <w:sz w:val="24"/>
          <w:szCs w:val="24"/>
          <w:lang w:val="fr-FR"/>
        </w:rPr>
        <w:t>:</w:t>
      </w:r>
    </w:p>
    <w:p w:rsidR="00FD4304" w:rsidRPr="004200BF" w:rsidRDefault="00AA6766" w:rsidP="004200BF">
      <w:pPr>
        <w:pStyle w:val="ListParagraph"/>
        <w:numPr>
          <w:ilvl w:val="1"/>
          <w:numId w:val="12"/>
        </w:numPr>
        <w:spacing w:before="240" w:after="120" w:line="240" w:lineRule="auto"/>
        <w:jc w:val="both"/>
        <w:outlineLvl w:val="0"/>
        <w:rPr>
          <w:rFonts w:ascii="Times New Roman Bold" w:eastAsia="Times New Roman" w:hAnsi="Times New Roman Bold" w:cs="Times New Roman"/>
          <w:b/>
          <w:smallCaps/>
          <w:snapToGrid w:val="0"/>
          <w:sz w:val="24"/>
          <w:szCs w:val="20"/>
          <w:lang w:val="fr-FR"/>
        </w:rPr>
      </w:pPr>
      <w:bookmarkStart w:id="3" w:name="_Toc88143692"/>
      <w:bookmarkStart w:id="4" w:name="_Toc166769446"/>
      <w:bookmarkStart w:id="5" w:name="_Toc166769468"/>
      <w:r w:rsidRPr="004200BF">
        <w:rPr>
          <w:rFonts w:ascii="Times New Roman Bold" w:eastAsia="Times New Roman" w:hAnsi="Times New Roman Bold" w:cs="Times New Roman"/>
          <w:b/>
          <w:smallCaps/>
          <w:snapToGrid w:val="0"/>
          <w:sz w:val="24"/>
          <w:szCs w:val="20"/>
          <w:lang w:val="fr-FR"/>
        </w:rPr>
        <w:t>Montant de l’enveloppe financière mise à disposition par l’administration contractante</w:t>
      </w:r>
      <w:bookmarkEnd w:id="3"/>
      <w:bookmarkEnd w:id="4"/>
      <w:bookmarkEnd w:id="5"/>
      <w:r w:rsidR="00A462D7" w:rsidRPr="004200BF">
        <w:rPr>
          <w:rFonts w:ascii="Times New Roman Bold" w:eastAsia="Times New Roman" w:hAnsi="Times New Roman Bold" w:cs="Times New Roman"/>
          <w:b/>
          <w:smallCaps/>
          <w:snapToGrid w:val="0"/>
          <w:sz w:val="24"/>
          <w:szCs w:val="20"/>
          <w:lang w:val="fr-FR"/>
        </w:rPr>
        <w:t xml:space="preserve"> (page 8 des lignes directrice à l’intention des demandeurs de subventions). </w:t>
      </w:r>
    </w:p>
    <w:p w:rsidR="00AA6766" w:rsidRPr="00AA6766" w:rsidRDefault="00AA6766" w:rsidP="00AA6766">
      <w:pPr>
        <w:spacing w:line="240" w:lineRule="auto"/>
        <w:jc w:val="both"/>
        <w:rPr>
          <w:rFonts w:ascii="Times New Roman" w:eastAsia="Times New Roman" w:hAnsi="Times New Roman" w:cs="Times New Roman"/>
          <w:snapToGrid w:val="0"/>
          <w:szCs w:val="20"/>
          <w:lang w:val="fr-FR"/>
        </w:rPr>
      </w:pPr>
      <w:r w:rsidRPr="00AA6766">
        <w:rPr>
          <w:rFonts w:ascii="Times New Roman" w:eastAsia="Times New Roman" w:hAnsi="Times New Roman" w:cs="Times New Roman"/>
          <w:snapToGrid w:val="0"/>
          <w:szCs w:val="20"/>
          <w:lang w:val="fr-FR"/>
        </w:rPr>
        <w:t>Le montant indicatif global mis à disposition au titre du présent appel à propositions s’élève à 1 400 000 EUR. L’administration contractante se réserve le droit de ne pas allouer la totalité des fonds disponibles.</w:t>
      </w:r>
    </w:p>
    <w:p w:rsidR="00AA6766" w:rsidRPr="00AA6766" w:rsidRDefault="00AA6766" w:rsidP="00AA6766">
      <w:pPr>
        <w:spacing w:line="240" w:lineRule="auto"/>
        <w:jc w:val="both"/>
        <w:rPr>
          <w:rFonts w:ascii="Times New Roman" w:eastAsia="Times New Roman" w:hAnsi="Times New Roman" w:cs="Times New Roman"/>
          <w:snapToGrid w:val="0"/>
          <w:szCs w:val="20"/>
          <w:lang w:val="fr-FR"/>
        </w:rPr>
      </w:pPr>
      <w:r w:rsidRPr="00AA6766">
        <w:rPr>
          <w:rFonts w:ascii="Times New Roman" w:eastAsia="Times New Roman" w:hAnsi="Times New Roman" w:cs="Times New Roman"/>
          <w:snapToGrid w:val="0"/>
          <w:szCs w:val="20"/>
          <w:lang w:val="fr-FR"/>
        </w:rPr>
        <w:t>Montant des subventions</w:t>
      </w:r>
    </w:p>
    <w:p w:rsidR="00AA6766" w:rsidRPr="00AA6766" w:rsidRDefault="00AA6766" w:rsidP="00AA6766">
      <w:pPr>
        <w:spacing w:line="240" w:lineRule="auto"/>
        <w:jc w:val="both"/>
        <w:rPr>
          <w:rFonts w:ascii="Times New Roman" w:eastAsia="Times New Roman" w:hAnsi="Times New Roman" w:cs="Times New Roman"/>
          <w:snapToGrid w:val="0"/>
          <w:szCs w:val="20"/>
          <w:lang w:val="fr-FR"/>
        </w:rPr>
      </w:pPr>
      <w:r w:rsidRPr="00AA6766">
        <w:rPr>
          <w:rFonts w:ascii="Times New Roman" w:eastAsia="Times New Roman" w:hAnsi="Times New Roman" w:cs="Times New Roman"/>
          <w:snapToGrid w:val="0"/>
          <w:szCs w:val="20"/>
          <w:lang w:val="fr-FR"/>
        </w:rPr>
        <w:t>Toute subvention demandée dans le cadre du présent appel à propositions doit être comprise entre les montants minimum et maximum suivants :</w:t>
      </w:r>
    </w:p>
    <w:p w:rsidR="00AA6766" w:rsidRPr="00AA6766" w:rsidRDefault="00AA6766" w:rsidP="00AA6766">
      <w:pPr>
        <w:numPr>
          <w:ilvl w:val="0"/>
          <w:numId w:val="9"/>
        </w:numPr>
        <w:spacing w:line="240" w:lineRule="auto"/>
        <w:jc w:val="both"/>
        <w:rPr>
          <w:rFonts w:ascii="Times New Roman" w:eastAsia="Times New Roman" w:hAnsi="Times New Roman" w:cs="Times New Roman"/>
          <w:snapToGrid w:val="0"/>
          <w:szCs w:val="20"/>
          <w:lang w:val="fr-FR"/>
        </w:rPr>
      </w:pPr>
      <w:proofErr w:type="gramStart"/>
      <w:r w:rsidRPr="00AA6766">
        <w:rPr>
          <w:rFonts w:ascii="Times New Roman" w:eastAsia="Times New Roman" w:hAnsi="Times New Roman" w:cs="Times New Roman"/>
          <w:snapToGrid w:val="0"/>
          <w:szCs w:val="20"/>
          <w:lang w:val="fr-FR"/>
        </w:rPr>
        <w:t>montant</w:t>
      </w:r>
      <w:proofErr w:type="gramEnd"/>
      <w:r w:rsidRPr="00AA6766">
        <w:rPr>
          <w:rFonts w:ascii="Times New Roman" w:eastAsia="Times New Roman" w:hAnsi="Times New Roman" w:cs="Times New Roman"/>
          <w:snapToGrid w:val="0"/>
          <w:szCs w:val="20"/>
          <w:lang w:val="fr-FR"/>
        </w:rPr>
        <w:t xml:space="preserve"> minimum : 1 400 000 EUR </w:t>
      </w:r>
    </w:p>
    <w:p w:rsidR="00AA6766" w:rsidRPr="00AA6766" w:rsidRDefault="00AA6766" w:rsidP="00AA6766">
      <w:pPr>
        <w:numPr>
          <w:ilvl w:val="0"/>
          <w:numId w:val="9"/>
        </w:numPr>
        <w:spacing w:line="240" w:lineRule="auto"/>
        <w:jc w:val="both"/>
        <w:rPr>
          <w:rFonts w:ascii="Times New Roman" w:eastAsia="Times New Roman" w:hAnsi="Times New Roman" w:cs="Times New Roman"/>
          <w:snapToGrid w:val="0"/>
          <w:szCs w:val="20"/>
          <w:lang w:val="fr-FR"/>
        </w:rPr>
      </w:pPr>
      <w:proofErr w:type="gramStart"/>
      <w:r w:rsidRPr="00AA6766">
        <w:rPr>
          <w:rFonts w:ascii="Times New Roman" w:eastAsia="Times New Roman" w:hAnsi="Times New Roman" w:cs="Times New Roman"/>
          <w:snapToGrid w:val="0"/>
          <w:szCs w:val="20"/>
          <w:lang w:val="fr-FR"/>
        </w:rPr>
        <w:t>montant</w:t>
      </w:r>
      <w:proofErr w:type="gramEnd"/>
      <w:r w:rsidRPr="00AA6766">
        <w:rPr>
          <w:rFonts w:ascii="Times New Roman" w:eastAsia="Times New Roman" w:hAnsi="Times New Roman" w:cs="Times New Roman"/>
          <w:snapToGrid w:val="0"/>
          <w:szCs w:val="20"/>
          <w:lang w:val="fr-FR"/>
        </w:rPr>
        <w:t xml:space="preserve"> maximum: 1 400 000 EUR</w:t>
      </w:r>
    </w:p>
    <w:p w:rsidR="00AA6766" w:rsidRPr="00AA6766" w:rsidRDefault="00AA6766" w:rsidP="00AA6766">
      <w:pPr>
        <w:spacing w:line="240" w:lineRule="auto"/>
        <w:jc w:val="both"/>
        <w:rPr>
          <w:rFonts w:ascii="Times New Roman" w:eastAsia="Times New Roman" w:hAnsi="Times New Roman" w:cs="Times New Roman"/>
          <w:snapToGrid w:val="0"/>
          <w:szCs w:val="20"/>
          <w:lang w:val="fr-FR"/>
        </w:rPr>
      </w:pPr>
      <w:r w:rsidRPr="00AA6766">
        <w:rPr>
          <w:rFonts w:ascii="Times New Roman" w:eastAsia="Times New Roman" w:hAnsi="Times New Roman" w:cs="Times New Roman"/>
          <w:snapToGrid w:val="0"/>
          <w:szCs w:val="20"/>
          <w:lang w:val="fr-FR"/>
        </w:rPr>
        <w:t>Toute subvention demandée dans le cadre du présent appel à propositions doit être comprise entre les pourcentages minimum et maximum suivants du total des coûts éligibles de l’action:</w:t>
      </w:r>
    </w:p>
    <w:p w:rsidR="00AA6766" w:rsidRPr="00AA6766" w:rsidRDefault="00AA6766" w:rsidP="00AA6766">
      <w:pPr>
        <w:numPr>
          <w:ilvl w:val="0"/>
          <w:numId w:val="10"/>
        </w:numPr>
        <w:spacing w:line="240" w:lineRule="auto"/>
        <w:jc w:val="both"/>
        <w:rPr>
          <w:rFonts w:ascii="Times New Roman" w:eastAsia="Times New Roman" w:hAnsi="Times New Roman" w:cs="Times New Roman"/>
          <w:snapToGrid w:val="0"/>
          <w:szCs w:val="20"/>
          <w:lang w:val="fr-FR"/>
        </w:rPr>
      </w:pPr>
      <w:proofErr w:type="gramStart"/>
      <w:r w:rsidRPr="00AA6766">
        <w:rPr>
          <w:rFonts w:ascii="Times New Roman" w:eastAsia="Times New Roman" w:hAnsi="Times New Roman" w:cs="Times New Roman"/>
          <w:snapToGrid w:val="0"/>
          <w:szCs w:val="20"/>
          <w:lang w:val="fr-FR"/>
        </w:rPr>
        <w:t>pourcentage</w:t>
      </w:r>
      <w:proofErr w:type="gramEnd"/>
      <w:r w:rsidRPr="00AA6766">
        <w:rPr>
          <w:rFonts w:ascii="Times New Roman" w:eastAsia="Times New Roman" w:hAnsi="Times New Roman" w:cs="Times New Roman"/>
          <w:snapToGrid w:val="0"/>
          <w:szCs w:val="20"/>
          <w:lang w:val="fr-FR"/>
        </w:rPr>
        <w:t xml:space="preserve"> minimum: 50 % du total des coûts éligibles de l’action.</w:t>
      </w:r>
    </w:p>
    <w:p w:rsidR="00AA6766" w:rsidRPr="00AA6766" w:rsidRDefault="00AA6766" w:rsidP="00AA6766">
      <w:pPr>
        <w:numPr>
          <w:ilvl w:val="0"/>
          <w:numId w:val="10"/>
        </w:numPr>
        <w:spacing w:line="240" w:lineRule="auto"/>
        <w:jc w:val="both"/>
        <w:rPr>
          <w:rFonts w:ascii="Times New Roman" w:eastAsia="Times New Roman" w:hAnsi="Times New Roman" w:cs="Times New Roman"/>
          <w:snapToGrid w:val="0"/>
          <w:szCs w:val="20"/>
          <w:lang w:val="fr-FR"/>
        </w:rPr>
      </w:pPr>
      <w:proofErr w:type="gramStart"/>
      <w:r w:rsidRPr="00AA6766">
        <w:rPr>
          <w:rFonts w:ascii="Times New Roman" w:eastAsia="Times New Roman" w:hAnsi="Times New Roman" w:cs="Times New Roman"/>
          <w:snapToGrid w:val="0"/>
          <w:szCs w:val="20"/>
          <w:lang w:val="fr-FR"/>
        </w:rPr>
        <w:t>pourcentage</w:t>
      </w:r>
      <w:proofErr w:type="gramEnd"/>
      <w:r w:rsidRPr="00AA6766">
        <w:rPr>
          <w:rFonts w:ascii="Times New Roman" w:eastAsia="Times New Roman" w:hAnsi="Times New Roman" w:cs="Times New Roman"/>
          <w:snapToGrid w:val="0"/>
          <w:szCs w:val="20"/>
          <w:lang w:val="fr-FR"/>
        </w:rPr>
        <w:t xml:space="preserve"> maximum: 95 % du total des coûts éligibles de l’action (voir également section 2.1.4).</w:t>
      </w:r>
    </w:p>
    <w:p w:rsidR="00FD4304" w:rsidRDefault="00AA6766" w:rsidP="00AA6766">
      <w:pPr>
        <w:tabs>
          <w:tab w:val="num" w:pos="0"/>
        </w:tabs>
        <w:spacing w:before="120" w:line="240" w:lineRule="auto"/>
        <w:jc w:val="both"/>
        <w:rPr>
          <w:rFonts w:ascii="Times New Roman" w:eastAsia="Times New Roman" w:hAnsi="Times New Roman" w:cs="Times New Roman"/>
          <w:snapToGrid w:val="0"/>
          <w:szCs w:val="20"/>
          <w:lang w:val="fr-FR"/>
        </w:rPr>
      </w:pPr>
      <w:r w:rsidRPr="00AA6766">
        <w:rPr>
          <w:rFonts w:ascii="Times New Roman" w:eastAsia="Times New Roman" w:hAnsi="Times New Roman" w:cs="Times New Roman"/>
          <w:snapToGrid w:val="0"/>
          <w:szCs w:val="20"/>
          <w:lang w:val="fr-FR"/>
        </w:rPr>
        <w:t>Le solde (c’est-à-dire la différence entre le coût total de l’action et le montant demandé à l’administration contractante) doit être financé par des sources autres que le budget de l’Union européenne ou le Fonds européen de développement</w:t>
      </w:r>
      <w:r w:rsidRPr="00AA6766">
        <w:rPr>
          <w:rFonts w:ascii="Times New Roman" w:eastAsia="Times New Roman" w:hAnsi="Times New Roman" w:cs="Times New Roman"/>
          <w:snapToGrid w:val="0"/>
          <w:sz w:val="24"/>
          <w:szCs w:val="20"/>
          <w:vertAlign w:val="superscript"/>
          <w:lang w:val="fr-FR"/>
        </w:rPr>
        <w:footnoteReference w:id="1"/>
      </w:r>
      <w:r w:rsidRPr="00AA6766">
        <w:rPr>
          <w:rFonts w:ascii="Times New Roman" w:eastAsia="Times New Roman" w:hAnsi="Times New Roman" w:cs="Times New Roman"/>
          <w:snapToGrid w:val="0"/>
          <w:szCs w:val="20"/>
          <w:lang w:val="fr-FR"/>
        </w:rPr>
        <w:t>.</w:t>
      </w:r>
    </w:p>
    <w:p w:rsidR="003307EE" w:rsidRPr="00A462D7" w:rsidRDefault="003307EE" w:rsidP="003307EE">
      <w:pPr>
        <w:spacing w:before="120" w:line="240" w:lineRule="auto"/>
        <w:jc w:val="both"/>
        <w:rPr>
          <w:rFonts w:ascii="Times New Roman" w:eastAsia="Times New Roman" w:hAnsi="Times New Roman" w:cs="Times New Roman"/>
          <w:strike/>
          <w:snapToGrid w:val="0"/>
          <w:color w:val="000000"/>
          <w:lang w:val="fr-FR"/>
        </w:rPr>
      </w:pPr>
      <w:r w:rsidRPr="003307EE">
        <w:rPr>
          <w:rFonts w:ascii="Times New Roman" w:eastAsia="Times New Roman" w:hAnsi="Times New Roman" w:cs="Times New Roman"/>
          <w:strike/>
          <w:snapToGrid w:val="0"/>
          <w:highlight w:val="yellow"/>
          <w:lang w:val="fr-FR"/>
        </w:rPr>
        <w:t xml:space="preserve">La subvention peut couvrir l’intégralité des coûts éligibles de l’action si cela est jugé indispensable à la réalisation de cette dernière. Dans ce cas, le demandeur chef de file doit justifier le financement intégral, à la section 2.1 de la partie B du formulaire de demande de subvention. La validité de la justification fournie sera examinée pendant la procédure d’évaluation. </w:t>
      </w:r>
      <w:r w:rsidRPr="003307EE">
        <w:rPr>
          <w:rFonts w:ascii="Times New Roman" w:eastAsia="Times New Roman" w:hAnsi="Times New Roman" w:cs="Times New Roman"/>
          <w:strike/>
          <w:snapToGrid w:val="0"/>
          <w:color w:val="000000"/>
          <w:highlight w:val="yellow"/>
          <w:lang w:val="fr-FR"/>
        </w:rPr>
        <w:t>L’absence de justification peut entraîner le rejet de la demande.</w:t>
      </w:r>
    </w:p>
    <w:sectPr w:rsidR="003307EE" w:rsidRPr="00A462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4F" w:rsidRDefault="005F004F" w:rsidP="008A5CAF">
      <w:pPr>
        <w:spacing w:after="0" w:line="240" w:lineRule="auto"/>
      </w:pPr>
      <w:r>
        <w:separator/>
      </w:r>
    </w:p>
  </w:endnote>
  <w:endnote w:type="continuationSeparator" w:id="0">
    <w:p w:rsidR="005F004F" w:rsidRDefault="005F004F" w:rsidP="008A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4F" w:rsidRDefault="005F004F" w:rsidP="008A5CAF">
      <w:pPr>
        <w:spacing w:after="0" w:line="240" w:lineRule="auto"/>
      </w:pPr>
      <w:r>
        <w:separator/>
      </w:r>
    </w:p>
  </w:footnote>
  <w:footnote w:type="continuationSeparator" w:id="0">
    <w:p w:rsidR="005F004F" w:rsidRDefault="005F004F" w:rsidP="008A5CAF">
      <w:pPr>
        <w:spacing w:after="0" w:line="240" w:lineRule="auto"/>
      </w:pPr>
      <w:r>
        <w:continuationSeparator/>
      </w:r>
    </w:p>
  </w:footnote>
  <w:footnote w:id="1">
    <w:p w:rsidR="00AA6766" w:rsidRPr="003307EE" w:rsidRDefault="00AA6766" w:rsidP="003307E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5023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52CCC"/>
    <w:multiLevelType w:val="multilevel"/>
    <w:tmpl w:val="B026269A"/>
    <w:lvl w:ilvl="0">
      <w:start w:val="1"/>
      <w:numFmt w:val="decimal"/>
      <w:pStyle w:val="Guidelines1"/>
      <w:lvlText w:val="%1."/>
      <w:lvlJc w:val="left"/>
      <w:pPr>
        <w:ind w:left="567" w:hanging="567"/>
      </w:pPr>
      <w:rPr>
        <w:rFonts w:ascii="Times New Roman Bold" w:hAnsi="Times New Roman Bold" w:cs="Times New Roman" w:hint="default"/>
        <w:b/>
        <w:i w:val="0"/>
        <w:caps/>
        <w:strike w:val="0"/>
        <w:dstrike w:val="0"/>
        <w:color w:val="000000"/>
        <w:sz w:val="24"/>
        <w:vertAlign w:val="base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2" w15:restartNumberingAfterBreak="0">
    <w:nsid w:val="13E9084E"/>
    <w:multiLevelType w:val="multilevel"/>
    <w:tmpl w:val="A3964A2A"/>
    <w:lvl w:ilvl="0">
      <w:start w:val="2"/>
      <w:numFmt w:val="decimal"/>
      <w:lvlText w:val="%1."/>
      <w:lvlJc w:val="left"/>
      <w:pPr>
        <w:ind w:left="630" w:hanging="630"/>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 w15:restartNumberingAfterBreak="0">
    <w:nsid w:val="198F2B84"/>
    <w:multiLevelType w:val="multilevel"/>
    <w:tmpl w:val="3EC2192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E562F"/>
    <w:multiLevelType w:val="multilevel"/>
    <w:tmpl w:val="18A84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A0B48"/>
    <w:multiLevelType w:val="hybridMultilevel"/>
    <w:tmpl w:val="D9262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022DD9"/>
    <w:multiLevelType w:val="hybridMultilevel"/>
    <w:tmpl w:val="525AA620"/>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831E2F"/>
    <w:multiLevelType w:val="multilevel"/>
    <w:tmpl w:val="6A0016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FDA5EF0"/>
    <w:multiLevelType w:val="multilevel"/>
    <w:tmpl w:val="BB621D40"/>
    <w:lvl w:ilvl="0">
      <w:start w:val="2"/>
      <w:numFmt w:val="decimal"/>
      <w:lvlText w:val="%1."/>
      <w:lvlJc w:val="left"/>
      <w:pPr>
        <w:ind w:left="630" w:hanging="630"/>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7EC80375"/>
    <w:multiLevelType w:val="hybridMultilevel"/>
    <w:tmpl w:val="97229B9A"/>
    <w:lvl w:ilvl="0" w:tplc="6BC614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5"/>
  </w:num>
  <w:num w:numId="5">
    <w:abstractNumId w:val="0"/>
  </w:num>
  <w:num w:numId="6">
    <w:abstractNumId w:val="1"/>
  </w:num>
  <w:num w:numId="7">
    <w:abstractNumId w:val="2"/>
  </w:num>
  <w:num w:numId="8">
    <w:abstractNumId w:val="10"/>
  </w:num>
  <w:num w:numId="9">
    <w:abstractNumId w:val="4"/>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66E5B"/>
    <w:rsid w:val="000A4D0F"/>
    <w:rsid w:val="000F1833"/>
    <w:rsid w:val="00140D22"/>
    <w:rsid w:val="001C79CE"/>
    <w:rsid w:val="001F1A30"/>
    <w:rsid w:val="00203611"/>
    <w:rsid w:val="00214450"/>
    <w:rsid w:val="00255517"/>
    <w:rsid w:val="00267ED0"/>
    <w:rsid w:val="002F2128"/>
    <w:rsid w:val="00312D66"/>
    <w:rsid w:val="003307EE"/>
    <w:rsid w:val="00366F73"/>
    <w:rsid w:val="003917AE"/>
    <w:rsid w:val="003B341A"/>
    <w:rsid w:val="004200BF"/>
    <w:rsid w:val="00420910"/>
    <w:rsid w:val="004642AC"/>
    <w:rsid w:val="00494F8A"/>
    <w:rsid w:val="004A05BE"/>
    <w:rsid w:val="004D13DB"/>
    <w:rsid w:val="005F004F"/>
    <w:rsid w:val="006B35B2"/>
    <w:rsid w:val="0070064F"/>
    <w:rsid w:val="007149F0"/>
    <w:rsid w:val="00747040"/>
    <w:rsid w:val="00756651"/>
    <w:rsid w:val="007F2E94"/>
    <w:rsid w:val="00870AD8"/>
    <w:rsid w:val="00893DA6"/>
    <w:rsid w:val="008A5CAF"/>
    <w:rsid w:val="008C2B69"/>
    <w:rsid w:val="008C354B"/>
    <w:rsid w:val="00910E80"/>
    <w:rsid w:val="00925933"/>
    <w:rsid w:val="009673C8"/>
    <w:rsid w:val="009E34EC"/>
    <w:rsid w:val="009E5EBF"/>
    <w:rsid w:val="009F4B41"/>
    <w:rsid w:val="00A025BF"/>
    <w:rsid w:val="00A373D5"/>
    <w:rsid w:val="00A462D7"/>
    <w:rsid w:val="00A66E5B"/>
    <w:rsid w:val="00AA6766"/>
    <w:rsid w:val="00AB6EB0"/>
    <w:rsid w:val="00C15CD7"/>
    <w:rsid w:val="00C22BF7"/>
    <w:rsid w:val="00CE3756"/>
    <w:rsid w:val="00D147F5"/>
    <w:rsid w:val="00DB23D9"/>
    <w:rsid w:val="00DD5CFF"/>
    <w:rsid w:val="00F1274B"/>
    <w:rsid w:val="00F54EBB"/>
    <w:rsid w:val="00FD4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EC90"/>
  <w15:docId w15:val="{20DCB1FB-E44B-486C-B980-CF6F4EEE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304"/>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E5B"/>
    <w:pPr>
      <w:ind w:left="720"/>
      <w:contextualSpacing/>
    </w:pPr>
  </w:style>
  <w:style w:type="character" w:styleId="Hyperlink">
    <w:name w:val="Hyperlink"/>
    <w:basedOn w:val="DefaultParagraphFont"/>
    <w:uiPriority w:val="99"/>
    <w:unhideWhenUsed/>
    <w:rsid w:val="009673C8"/>
    <w:rPr>
      <w:color w:val="0000FF"/>
      <w:u w:val="single"/>
    </w:rPr>
  </w:style>
  <w:style w:type="paragraph" w:styleId="BalloonText">
    <w:name w:val="Balloon Text"/>
    <w:basedOn w:val="Normal"/>
    <w:link w:val="BalloonTextChar"/>
    <w:uiPriority w:val="99"/>
    <w:semiHidden/>
    <w:unhideWhenUsed/>
    <w:rsid w:val="000A4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0F"/>
    <w:rPr>
      <w:rFonts w:ascii="Tahoma" w:hAnsi="Tahoma" w:cs="Tahoma"/>
      <w:sz w:val="16"/>
      <w:szCs w:val="16"/>
      <w:lang w:val="fr-BE"/>
    </w:rPr>
  </w:style>
  <w:style w:type="paragraph" w:styleId="PlainText">
    <w:name w:val="Plain Text"/>
    <w:basedOn w:val="Normal"/>
    <w:link w:val="PlainTextChar"/>
    <w:uiPriority w:val="99"/>
    <w:semiHidden/>
    <w:unhideWhenUsed/>
    <w:rsid w:val="0070064F"/>
    <w:pPr>
      <w:spacing w:after="0" w:line="240" w:lineRule="auto"/>
    </w:pPr>
    <w:rPr>
      <w:rFonts w:ascii="Calibri" w:hAnsi="Calibri"/>
      <w:szCs w:val="21"/>
      <w:lang w:val="fr-FR"/>
    </w:rPr>
  </w:style>
  <w:style w:type="character" w:customStyle="1" w:styleId="PlainTextChar">
    <w:name w:val="Plain Text Char"/>
    <w:basedOn w:val="DefaultParagraphFont"/>
    <w:link w:val="PlainText"/>
    <w:uiPriority w:val="99"/>
    <w:semiHidden/>
    <w:rsid w:val="0070064F"/>
    <w:rPr>
      <w:rFonts w:ascii="Calibri" w:hAnsi="Calibri"/>
      <w:szCs w:val="21"/>
      <w:lang w:val="fr-FR"/>
    </w:rPr>
  </w:style>
  <w:style w:type="paragraph" w:customStyle="1" w:styleId="Guidelines1">
    <w:name w:val="Guidelines 1"/>
    <w:basedOn w:val="Normal"/>
    <w:autoRedefine/>
    <w:qFormat/>
    <w:rsid w:val="0070064F"/>
    <w:pPr>
      <w:widowControl w:val="0"/>
      <w:numPr>
        <w:numId w:val="6"/>
      </w:numPr>
      <w:spacing w:line="240" w:lineRule="auto"/>
      <w:jc w:val="both"/>
    </w:pPr>
    <w:rPr>
      <w:rFonts w:ascii="Times New Roman Bold" w:eastAsia="Times New Roman" w:hAnsi="Times New Roman Bold" w:cs="Times New Roman"/>
      <w:b/>
      <w:caps/>
      <w:szCs w:val="20"/>
      <w:lang w:val="fr-FR" w:eastAsia="fr-FR"/>
    </w:rPr>
  </w:style>
  <w:style w:type="paragraph" w:customStyle="1" w:styleId="Guidelines3">
    <w:name w:val="Guidelines 3"/>
    <w:basedOn w:val="Normal"/>
    <w:next w:val="Normal"/>
    <w:autoRedefine/>
    <w:qFormat/>
    <w:rsid w:val="007F2E94"/>
    <w:pPr>
      <w:keepNext/>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pPr>
    <w:rPr>
      <w:rFonts w:ascii="Times New Roman" w:eastAsia="Times New Roman" w:hAnsi="Times New Roman" w:cs="Times New Roman"/>
      <w:b/>
      <w:i/>
      <w:sz w:val="28"/>
      <w:szCs w:val="20"/>
      <w:lang w:val="fr-FR" w:eastAsia="fr-FR"/>
    </w:rPr>
  </w:style>
  <w:style w:type="paragraph" w:customStyle="1" w:styleId="Guidelines2">
    <w:name w:val="Guidelines 2"/>
    <w:basedOn w:val="Normal"/>
    <w:next w:val="Normal"/>
    <w:autoRedefine/>
    <w:qFormat/>
    <w:rsid w:val="008A5CAF"/>
    <w:pPr>
      <w:spacing w:before="240" w:after="120" w:line="240" w:lineRule="auto"/>
      <w:ind w:left="567" w:hanging="567"/>
      <w:jc w:val="both"/>
      <w:outlineLvl w:val="0"/>
    </w:pPr>
    <w:rPr>
      <w:rFonts w:ascii="Times New Roman Bold" w:eastAsia="Times New Roman" w:hAnsi="Times New Roman Bold" w:cs="Times New Roman"/>
      <w:b/>
      <w:smallCaps/>
      <w:snapToGrid w:val="0"/>
      <w:sz w:val="24"/>
      <w:szCs w:val="20"/>
      <w:lang w:val="fr-FR" w:eastAsia="fr-FR" w:bidi="fr-FR"/>
    </w:rPr>
  </w:style>
  <w:style w:type="paragraph" w:styleId="FootnoteText">
    <w:name w:val="footnote text"/>
    <w:aliases w:val="Fußnote,Footnote Text Char1,Footnote Text Char Char,Footnote,Footnote Text Char1 Char Char Char,Footnote Text Char Char Char Char Char,Footnote Text Char1 Char1 Char,Footnote Text Char Char Char1 Char,single space,fn,ft,Fußn,Char,f,ADB"/>
    <w:basedOn w:val="Normal"/>
    <w:link w:val="FootnoteTextChar"/>
    <w:uiPriority w:val="99"/>
    <w:unhideWhenUsed/>
    <w:qFormat/>
    <w:rsid w:val="008A5CAF"/>
    <w:pPr>
      <w:spacing w:after="0" w:line="240" w:lineRule="auto"/>
    </w:pPr>
    <w:rPr>
      <w:sz w:val="20"/>
      <w:szCs w:val="20"/>
    </w:rPr>
  </w:style>
  <w:style w:type="character" w:customStyle="1" w:styleId="FootnoteTextChar">
    <w:name w:val="Footnote Text Char"/>
    <w:aliases w:val="Fußnote Char,Footnote Text Char1 Char,Footnote Text Char Char Char,Footnote Char,Footnote Text Char1 Char Char Char Char,Footnote Text Char Char Char Char Char Char,Footnote Text Char1 Char1 Char Char,single space Char,fn Char,ft Char"/>
    <w:basedOn w:val="DefaultParagraphFont"/>
    <w:link w:val="FootnoteText"/>
    <w:rsid w:val="008A5CAF"/>
    <w:rPr>
      <w:sz w:val="20"/>
      <w:szCs w:val="20"/>
      <w:lang w:val="fr-BE"/>
    </w:rPr>
  </w:style>
  <w:style w:type="character" w:styleId="FootnoteReference">
    <w:name w:val="footnote reference"/>
    <w:aliases w:val="BVI fnr,BVI fnr Car Car,BVI fnr Car,BVI fnr Car Car Car Car,BVI fnr Car Car Car Car Char,BVI fnr Car Car Car Car Char Char Char Char Char,BVI fnr Car Car Car Car Char Char,BVI fnr Char Car Car Car,List Bullet Char1,ftref,ftref Char"/>
    <w:link w:val="Char2"/>
    <w:qFormat/>
    <w:rsid w:val="008A5CAF"/>
    <w:rPr>
      <w:sz w:val="24"/>
      <w:vertAlign w:val="superscript"/>
    </w:rPr>
  </w:style>
  <w:style w:type="paragraph" w:customStyle="1" w:styleId="Char2">
    <w:name w:val="Char2"/>
    <w:basedOn w:val="Normal"/>
    <w:link w:val="FootnoteReference"/>
    <w:uiPriority w:val="99"/>
    <w:rsid w:val="008A5CAF"/>
    <w:pPr>
      <w:spacing w:before="120" w:after="160" w:line="240" w:lineRule="exact"/>
    </w:pPr>
    <w:rPr>
      <w:sz w:val="24"/>
      <w:vertAlign w:val="superscript"/>
      <w:lang w:val="en-GB"/>
    </w:rPr>
  </w:style>
  <w:style w:type="paragraph" w:customStyle="1" w:styleId="SubTitle1">
    <w:name w:val="SubTitle 1"/>
    <w:basedOn w:val="Normal"/>
    <w:next w:val="Normal"/>
    <w:rsid w:val="00FD4304"/>
    <w:pPr>
      <w:spacing w:after="240" w:line="240" w:lineRule="auto"/>
      <w:jc w:val="center"/>
    </w:pPr>
    <w:rPr>
      <w:rFonts w:ascii="Times New Roman" w:eastAsia="Times New Roman" w:hAnsi="Times New Roman" w:cs="Times New Roman"/>
      <w:b/>
      <w:snapToGrid w:val="0"/>
      <w:sz w:val="4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3537">
      <w:bodyDiv w:val="1"/>
      <w:marLeft w:val="0"/>
      <w:marRight w:val="0"/>
      <w:marTop w:val="0"/>
      <w:marBottom w:val="0"/>
      <w:divBdr>
        <w:top w:val="none" w:sz="0" w:space="0" w:color="auto"/>
        <w:left w:val="none" w:sz="0" w:space="0" w:color="auto"/>
        <w:bottom w:val="none" w:sz="0" w:space="0" w:color="auto"/>
        <w:right w:val="none" w:sz="0" w:space="0" w:color="auto"/>
      </w:divBdr>
    </w:div>
    <w:div w:id="1074161207">
      <w:bodyDiv w:val="1"/>
      <w:marLeft w:val="0"/>
      <w:marRight w:val="0"/>
      <w:marTop w:val="0"/>
      <w:marBottom w:val="0"/>
      <w:divBdr>
        <w:top w:val="none" w:sz="0" w:space="0" w:color="auto"/>
        <w:left w:val="none" w:sz="0" w:space="0" w:color="auto"/>
        <w:bottom w:val="none" w:sz="0" w:space="0" w:color="auto"/>
        <w:right w:val="none" w:sz="0" w:space="0" w:color="auto"/>
      </w:divBdr>
    </w:div>
    <w:div w:id="14550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MBAYE Ndeye-Fatou (EEAS-DAKAR)</dc:creator>
  <cp:lastModifiedBy>MICHE Jean-Francois (EEAS-BUJUMBURA)</cp:lastModifiedBy>
  <cp:revision>3</cp:revision>
  <dcterms:created xsi:type="dcterms:W3CDTF">2024-07-23T12:43:00Z</dcterms:created>
  <dcterms:modified xsi:type="dcterms:W3CDTF">2024-07-23T13:22:00Z</dcterms:modified>
</cp:coreProperties>
</file>