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1"/>
        <w:gridCol w:w="5815"/>
      </w:tblGrid>
      <w:tr w:rsidR="00E6615B" w:rsidTr="00517FB2">
        <w:trPr>
          <w:trHeight w:val="1691"/>
        </w:trPr>
        <w:tc>
          <w:tcPr>
            <w:tcW w:w="3156" w:type="dxa"/>
          </w:tcPr>
          <w:p w:rsidR="00E6615B" w:rsidRDefault="00E6615B" w:rsidP="00E6615B">
            <w:pPr>
              <w:jc w:val="right"/>
            </w:pPr>
            <w:bookmarkStart w:id="0" w:name="_GoBack"/>
            <w:bookmarkEnd w:id="0"/>
          </w:p>
          <w:p w:rsidR="00E6615B" w:rsidRDefault="00517FB2" w:rsidP="00E6615B">
            <w:pPr>
              <w:pStyle w:val="Default"/>
              <w:jc w:val="center"/>
            </w:pPr>
            <w:r w:rsidRPr="00517FB2">
              <w:rPr>
                <w:noProof/>
                <w:lang w:eastAsia="en-GB"/>
              </w:rPr>
              <w:drawing>
                <wp:inline distT="0" distB="0" distL="0" distR="0" wp14:anchorId="4B59109D" wp14:editId="32DF4781">
                  <wp:extent cx="1895475" cy="1254750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339" cy="12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</w:tcPr>
          <w:p w:rsidR="00E6615B" w:rsidRDefault="00E6615B" w:rsidP="00E6615B">
            <w:pPr>
              <w:jc w:val="center"/>
            </w:pPr>
          </w:p>
          <w:p w:rsidR="00E6615B" w:rsidRDefault="00E6615B" w:rsidP="00E6615B">
            <w:pPr>
              <w:jc w:val="center"/>
            </w:pPr>
          </w:p>
          <w:p w:rsidR="00E6615B" w:rsidRDefault="00E6615B" w:rsidP="00E661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6615B" w:rsidRPr="00E6615B" w:rsidRDefault="00517FB2" w:rsidP="00517FB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Birgitte MARKUSSEN</w:t>
            </w:r>
          </w:p>
        </w:tc>
      </w:tr>
      <w:tr w:rsidR="00E6615B" w:rsidTr="00517FB2">
        <w:trPr>
          <w:trHeight w:val="556"/>
        </w:trPr>
        <w:tc>
          <w:tcPr>
            <w:tcW w:w="3156" w:type="dxa"/>
          </w:tcPr>
          <w:p w:rsidR="00E6615B" w:rsidRPr="004429D6" w:rsidRDefault="00E6615B" w:rsidP="00E6615B">
            <w:pPr>
              <w:pStyle w:val="Default"/>
              <w:jc w:val="right"/>
              <w:rPr>
                <w:sz w:val="20"/>
                <w:szCs w:val="20"/>
              </w:rPr>
            </w:pPr>
          </w:p>
          <w:p w:rsidR="00E6615B" w:rsidRPr="004429D6" w:rsidRDefault="00691549" w:rsidP="00691549">
            <w:pPr>
              <w:rPr>
                <w:rFonts w:ascii="Arial" w:hAnsi="Arial" w:cs="Arial"/>
                <w:sz w:val="20"/>
                <w:szCs w:val="20"/>
              </w:rPr>
            </w:pPr>
            <w:r w:rsidRPr="004429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Nationality:</w:t>
            </w:r>
          </w:p>
        </w:tc>
        <w:tc>
          <w:tcPr>
            <w:tcW w:w="5860" w:type="dxa"/>
          </w:tcPr>
          <w:p w:rsidR="004429D6" w:rsidRDefault="004429D6">
            <w:pPr>
              <w:rPr>
                <w:rFonts w:ascii="Arial" w:hAnsi="Arial" w:cs="Arial"/>
                <w:sz w:val="20"/>
                <w:szCs w:val="20"/>
              </w:rPr>
            </w:pPr>
          </w:p>
          <w:p w:rsidR="00E6615B" w:rsidRPr="004429D6" w:rsidRDefault="00517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Danish</w:t>
            </w:r>
          </w:p>
        </w:tc>
      </w:tr>
      <w:tr w:rsidR="00E6615B" w:rsidTr="00FD30B7">
        <w:trPr>
          <w:trHeight w:val="1419"/>
        </w:trPr>
        <w:tc>
          <w:tcPr>
            <w:tcW w:w="3156" w:type="dxa"/>
          </w:tcPr>
          <w:p w:rsidR="00E6615B" w:rsidRDefault="00E6615B" w:rsidP="00E6615B">
            <w:pPr>
              <w:pStyle w:val="Default"/>
              <w:jc w:val="righ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39"/>
            </w:tblGrid>
            <w:tr w:rsidR="00E6615B">
              <w:trPr>
                <w:trHeight w:val="208"/>
              </w:trPr>
              <w:tc>
                <w:tcPr>
                  <w:tcW w:w="0" w:type="auto"/>
                </w:tcPr>
                <w:p w:rsidR="00E6615B" w:rsidRDefault="00E6615B" w:rsidP="00E6615B">
                  <w:pPr>
                    <w:pStyle w:val="Default"/>
                    <w:jc w:val="right"/>
                  </w:pPr>
                </w:p>
                <w:p w:rsidR="00E6615B" w:rsidRDefault="00E6615B" w:rsidP="00E6615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Academic qualifications: </w:t>
                  </w:r>
                </w:p>
              </w:tc>
            </w:tr>
          </w:tbl>
          <w:p w:rsidR="00E6615B" w:rsidRDefault="00E6615B" w:rsidP="00E6615B">
            <w:pPr>
              <w:jc w:val="right"/>
            </w:pPr>
          </w:p>
        </w:tc>
        <w:tc>
          <w:tcPr>
            <w:tcW w:w="5860" w:type="dxa"/>
          </w:tcPr>
          <w:p w:rsidR="00FD30B7" w:rsidRDefault="00FD30B7" w:rsidP="00FD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</w:p>
          <w:p w:rsidR="00691549" w:rsidRDefault="00517FB2" w:rsidP="0069154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1985</w:t>
            </w:r>
            <w:r w:rsidR="00691549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 xml:space="preserve"> |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1997</w:t>
            </w:r>
          </w:p>
          <w:p w:rsidR="00691549" w:rsidRDefault="00517FB2" w:rsidP="0069154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>PhD</w:t>
            </w:r>
            <w:r w:rsidR="001636B8"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 xml:space="preserve"> </w:t>
            </w:r>
            <w:r w:rsidR="001636B8" w:rsidRPr="001636B8">
              <w:rPr>
                <w:rFonts w:ascii="Times New Roman" w:hAnsi="Times New Roman" w:cs="Times New Roman"/>
                <w:b/>
                <w:sz w:val="24"/>
                <w:szCs w:val="24"/>
              </w:rPr>
              <w:t>(Magisterkonferens)</w:t>
            </w:r>
            <w:r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Ethnography and Social Anthropology</w:t>
            </w:r>
          </w:p>
          <w:p w:rsidR="00713FC4" w:rsidRPr="00FD30B7" w:rsidRDefault="003C45FC" w:rsidP="00FD30B7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i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i/>
                <w:snapToGrid w:val="0"/>
                <w:sz w:val="24"/>
                <w:szCs w:val="20"/>
              </w:rPr>
              <w:t xml:space="preserve">University </w:t>
            </w:r>
            <w:r w:rsidR="00517FB2">
              <w:rPr>
                <w:rFonts w:ascii="Times New Roman" w:eastAsia="Times New Roman" w:hAnsi="Times New Roman"/>
                <w:i/>
                <w:snapToGrid w:val="0"/>
                <w:sz w:val="24"/>
                <w:szCs w:val="20"/>
              </w:rPr>
              <w:t>of Aarhus, Denmark</w:t>
            </w:r>
          </w:p>
        </w:tc>
      </w:tr>
      <w:tr w:rsidR="00E6615B" w:rsidTr="00517FB2">
        <w:trPr>
          <w:trHeight w:val="2523"/>
        </w:trPr>
        <w:tc>
          <w:tcPr>
            <w:tcW w:w="3156" w:type="dxa"/>
          </w:tcPr>
          <w:p w:rsidR="00E6615B" w:rsidRDefault="00E6615B" w:rsidP="00E6615B">
            <w:pPr>
              <w:pStyle w:val="Default"/>
              <w:jc w:val="righ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4"/>
            </w:tblGrid>
            <w:tr w:rsidR="00E6615B" w:rsidTr="00E6615B">
              <w:trPr>
                <w:trHeight w:val="1690"/>
              </w:trPr>
              <w:tc>
                <w:tcPr>
                  <w:tcW w:w="0" w:type="auto"/>
                </w:tcPr>
                <w:p w:rsidR="00E6615B" w:rsidRDefault="00E6615B" w:rsidP="00E6615B">
                  <w:pPr>
                    <w:pStyle w:val="Default"/>
                  </w:pPr>
                </w:p>
                <w:p w:rsidR="00D00397" w:rsidRDefault="00D00397" w:rsidP="001F028D">
                  <w:pPr>
                    <w:pStyle w:val="Default"/>
                  </w:pPr>
                </w:p>
                <w:p w:rsidR="00E6615B" w:rsidRDefault="00E6615B" w:rsidP="001F028D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Professional experience: </w:t>
                  </w:r>
                </w:p>
              </w:tc>
            </w:tr>
          </w:tbl>
          <w:p w:rsidR="00E6615B" w:rsidRDefault="00E6615B" w:rsidP="00E6615B">
            <w:pPr>
              <w:jc w:val="right"/>
            </w:pPr>
          </w:p>
        </w:tc>
        <w:tc>
          <w:tcPr>
            <w:tcW w:w="5860" w:type="dxa"/>
          </w:tcPr>
          <w:p w:rsidR="00691549" w:rsidRDefault="00D00397" w:rsidP="0069154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09.2020</w:t>
            </w:r>
            <w:r w:rsidR="00691549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 xml:space="preserve"> | </w:t>
            </w:r>
          </w:p>
          <w:p w:rsidR="00691549" w:rsidRDefault="004D294F" w:rsidP="0069154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>Ambassador</w:t>
            </w:r>
            <w:r w:rsidR="006A2A97"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 xml:space="preserve"> of the European Union</w:t>
            </w:r>
            <w:r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 xml:space="preserve"> </w:t>
            </w:r>
            <w:r w:rsidR="00FD30B7"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 xml:space="preserve">to the African Union </w:t>
            </w:r>
            <w:r w:rsidR="001636B8"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 xml:space="preserve">&amp; UNECA </w:t>
            </w:r>
            <w:r w:rsidR="00FD30B7"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>(Ethiopia)</w:t>
            </w:r>
            <w:r w:rsidR="006A2A97"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>, Head of Delegation</w:t>
            </w:r>
          </w:p>
          <w:p w:rsidR="00E6615B" w:rsidRDefault="00E6615B" w:rsidP="006915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</w:p>
          <w:p w:rsidR="00691549" w:rsidRDefault="00FD30B7" w:rsidP="0069154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06</w:t>
            </w:r>
            <w:r w:rsidR="00691549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.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2016</w:t>
            </w:r>
            <w:r w:rsidR="00691549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 xml:space="preserve"> | 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08</w:t>
            </w:r>
            <w:r w:rsidR="00691549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.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2020</w:t>
            </w:r>
          </w:p>
          <w:p w:rsidR="006A2A97" w:rsidRPr="004D294F" w:rsidRDefault="00FD30B7" w:rsidP="004D294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>Director, Deputy Managing Director Africa, European External Action Service</w:t>
            </w:r>
            <w:r w:rsidR="001636B8"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 xml:space="preserve"> (Belgium)</w:t>
            </w:r>
          </w:p>
          <w:p w:rsidR="00691549" w:rsidRDefault="00691549" w:rsidP="006915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</w:pPr>
          </w:p>
          <w:p w:rsidR="00691549" w:rsidRDefault="00FD30B7" w:rsidP="0069154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08</w:t>
            </w:r>
            <w:r w:rsidR="00691549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.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12</w:t>
            </w:r>
            <w:r w:rsidR="00691549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 xml:space="preserve"> | 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</w:t>
            </w:r>
            <w:r w:rsidR="008B1177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5</w:t>
            </w:r>
            <w:r w:rsidR="00691549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.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2016</w:t>
            </w:r>
          </w:p>
          <w:p w:rsidR="00691549" w:rsidRDefault="008B1177" w:rsidP="00691549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>Director for Africa, Ministry of Foreign Affairs of Denmark (Denmark)</w:t>
            </w:r>
          </w:p>
          <w:p w:rsidR="00713FC4" w:rsidRDefault="00713FC4" w:rsidP="00713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</w:p>
          <w:p w:rsidR="004D294F" w:rsidRDefault="008B1177" w:rsidP="004D294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09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.20</w:t>
            </w:r>
            <w:r w:rsidR="00FA254C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1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 xml:space="preserve"> | 0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8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.201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2</w:t>
            </w:r>
          </w:p>
          <w:p w:rsidR="004D294F" w:rsidRDefault="008B1177" w:rsidP="004D294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lastRenderedPageBreak/>
              <w:t>Danish Ambassador to Burkina Faso, Niger, Chad and the Central African Republic, Ministry of Foreign Affairs of Denmark (Burkina Faso)</w:t>
            </w:r>
          </w:p>
          <w:p w:rsidR="004D294F" w:rsidRDefault="004D294F" w:rsidP="004D29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</w:p>
          <w:p w:rsidR="004D294F" w:rsidRDefault="00BA662C" w:rsidP="004D294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</w:t>
            </w:r>
            <w:r w:rsidR="008B1177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9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200</w:t>
            </w:r>
            <w:r w:rsidR="008B1177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8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 xml:space="preserve"> | </w:t>
            </w:r>
            <w:r w:rsidR="008B1177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08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20</w:t>
            </w:r>
            <w:r w:rsidR="00FA254C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1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</w:t>
            </w:r>
          </w:p>
          <w:p w:rsidR="004D294F" w:rsidRDefault="00FA254C" w:rsidP="004D294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>Deputy Director for Environment, Energy and Climate Change, Ministry of Foreign Affairs of Denmark (Denmark)</w:t>
            </w:r>
          </w:p>
          <w:p w:rsidR="004D294F" w:rsidRDefault="004D294F" w:rsidP="004D29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</w:p>
          <w:p w:rsidR="004D294F" w:rsidRDefault="00BA662C" w:rsidP="004D294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</w:t>
            </w:r>
            <w:r w:rsidR="00FA254C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9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2005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 xml:space="preserve"> |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</w:t>
            </w:r>
            <w:r w:rsidR="00FA254C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8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200</w:t>
            </w:r>
            <w:r w:rsidR="00FA254C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8</w:t>
            </w:r>
          </w:p>
          <w:p w:rsidR="004D294F" w:rsidRDefault="00FA254C" w:rsidP="004D294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>Deputy Head of Mission in Uganda, accredited to Burundi and Rwanda, Ministry of Foreign Affairs of Denmark (Uganda)</w:t>
            </w:r>
          </w:p>
          <w:p w:rsidR="004D294F" w:rsidRDefault="004D294F" w:rsidP="004D29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</w:p>
          <w:p w:rsidR="004D294F" w:rsidRDefault="00E7535F" w:rsidP="004D294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1</w:t>
            </w:r>
            <w:r w:rsidR="00FE0B14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.200</w:t>
            </w:r>
            <w:r w:rsidR="00FE0B14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</w:t>
            </w:r>
            <w:r w:rsidR="004D294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 xml:space="preserve"> | </w:t>
            </w:r>
            <w:r w:rsidR="00FE0B14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08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.20</w:t>
            </w:r>
            <w:r w:rsidR="00FE0B14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05</w:t>
            </w:r>
          </w:p>
          <w:p w:rsidR="004D294F" w:rsidRDefault="00FE0B14" w:rsidP="004D294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>Various positions within the Ministry of Foreign Affairs of Denmark. 2003-2005 Technical Adviser (result-based management). 2000-2003 Technical Adviser (gender equality, communication and free media (Denmark)</w:t>
            </w:r>
          </w:p>
          <w:p w:rsidR="00FE0B14" w:rsidRDefault="00FE0B14" w:rsidP="00FE0B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</w:p>
          <w:p w:rsidR="004D294F" w:rsidRDefault="004D294F" w:rsidP="004D29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</w:p>
          <w:p w:rsidR="00E7535F" w:rsidRDefault="00FE0B14" w:rsidP="00E7535F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04.1996</w:t>
            </w:r>
            <w:r w:rsidR="00E7535F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 xml:space="preserve"> | 12.2000</w:t>
            </w:r>
          </w:p>
          <w:p w:rsidR="004429D6" w:rsidRPr="00ED36E5" w:rsidRDefault="00FE0B14" w:rsidP="00ED36E5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>Various positions in private companies. 1999-2000 Senior Communication Adviser, Grinsted Public A/S (today Public A/C)</w:t>
            </w:r>
            <w:r w:rsidR="00ED36E5"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 xml:space="preserve">, </w:t>
            </w:r>
            <w:hyperlink r:id="rId6" w:history="1">
              <w:r w:rsidR="00ED36E5" w:rsidRPr="006454B3">
                <w:rPr>
                  <w:rStyle w:val="Hyperlink"/>
                  <w:rFonts w:ascii="Times New Roman" w:eastAsia="Times New Roman" w:hAnsi="Times New Roman"/>
                  <w:b/>
                  <w:i/>
                  <w:snapToGrid w:val="0"/>
                  <w:sz w:val="24"/>
                  <w:szCs w:val="20"/>
                </w:rPr>
                <w:t>www.public.dk</w:t>
              </w:r>
            </w:hyperlink>
            <w:r w:rsidR="00ED36E5"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 xml:space="preserve">. 1996-1999 Head of Programme and Consultant, Carl Bro Management A/S (today SWECO A/S), </w:t>
            </w:r>
            <w:hyperlink r:id="rId7" w:history="1">
              <w:r w:rsidR="00ED36E5" w:rsidRPr="006454B3">
                <w:rPr>
                  <w:rStyle w:val="Hyperlink"/>
                  <w:rFonts w:ascii="Times New Roman" w:eastAsia="Times New Roman" w:hAnsi="Times New Roman"/>
                  <w:b/>
                  <w:i/>
                  <w:snapToGrid w:val="0"/>
                  <w:sz w:val="24"/>
                  <w:szCs w:val="20"/>
                </w:rPr>
                <w:t>www.sweco.dk</w:t>
              </w:r>
            </w:hyperlink>
            <w:r w:rsidR="00ED36E5"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  <w:t xml:space="preserve"> (Denmark)</w:t>
            </w:r>
          </w:p>
          <w:p w:rsidR="00E7535F" w:rsidRDefault="00E7535F" w:rsidP="008F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</w:rPr>
            </w:pPr>
          </w:p>
          <w:p w:rsidR="00691549" w:rsidRDefault="00691549" w:rsidP="00713F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jc w:val="right"/>
            </w:pPr>
          </w:p>
        </w:tc>
      </w:tr>
      <w:tr w:rsidR="00E6615B" w:rsidTr="00517FB2">
        <w:trPr>
          <w:trHeight w:val="416"/>
        </w:trPr>
        <w:tc>
          <w:tcPr>
            <w:tcW w:w="3156" w:type="dxa"/>
          </w:tcPr>
          <w:p w:rsidR="00E6615B" w:rsidRDefault="00E6615B" w:rsidP="00E6615B">
            <w:pPr>
              <w:pStyle w:val="Default"/>
              <w:jc w:val="right"/>
            </w:pPr>
          </w:p>
          <w:p w:rsidR="00691549" w:rsidRDefault="00691549" w:rsidP="006915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6615B" w:rsidRDefault="00691549" w:rsidP="00691549">
            <w:r w:rsidRPr="006915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Language Skills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860" w:type="dxa"/>
          </w:tcPr>
          <w:p w:rsidR="009923DB" w:rsidRPr="009923DB" w:rsidRDefault="009923DB" w:rsidP="009923DB">
            <w:pPr>
              <w:pStyle w:val="ListParagraph"/>
            </w:pPr>
          </w:p>
          <w:p w:rsidR="00E6615B" w:rsidRPr="00ED36E5" w:rsidRDefault="00ED36E5" w:rsidP="009923DB">
            <w:pPr>
              <w:pStyle w:val="ListParagraph"/>
              <w:numPr>
                <w:ilvl w:val="0"/>
                <w:numId w:val="3"/>
              </w:numPr>
            </w:pPr>
            <w:r w:rsidRPr="00ED36E5">
              <w:rPr>
                <w:rFonts w:ascii="Times New Roman" w:eastAsia="Times New Roman" w:hAnsi="Times New Roman"/>
                <w:i/>
                <w:snapToGrid w:val="0"/>
                <w:sz w:val="24"/>
                <w:szCs w:val="20"/>
              </w:rPr>
              <w:t xml:space="preserve">Danish </w:t>
            </w:r>
            <w:r w:rsidR="009923DB" w:rsidRPr="00ED36E5"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  <w:t>(Mother tongue)</w:t>
            </w:r>
          </w:p>
          <w:p w:rsidR="009923DB" w:rsidRPr="00ED36E5" w:rsidRDefault="003C45FC" w:rsidP="009923DB">
            <w:pPr>
              <w:pStyle w:val="ListParagraph"/>
              <w:numPr>
                <w:ilvl w:val="0"/>
                <w:numId w:val="3"/>
              </w:numPr>
            </w:pPr>
            <w:r w:rsidRPr="00ED36E5">
              <w:rPr>
                <w:rFonts w:ascii="Times New Roman" w:eastAsia="Times New Roman" w:hAnsi="Times New Roman"/>
                <w:i/>
                <w:snapToGrid w:val="0"/>
                <w:sz w:val="24"/>
                <w:szCs w:val="20"/>
              </w:rPr>
              <w:t>English</w:t>
            </w:r>
          </w:p>
          <w:p w:rsidR="009923DB" w:rsidRPr="009923DB" w:rsidRDefault="003C45FC" w:rsidP="00F2565A">
            <w:pPr>
              <w:pStyle w:val="ListParagraph"/>
              <w:numPr>
                <w:ilvl w:val="0"/>
                <w:numId w:val="3"/>
              </w:numPr>
            </w:pPr>
            <w:r w:rsidRPr="001636B8">
              <w:rPr>
                <w:rFonts w:ascii="Times New Roman" w:eastAsia="Times New Roman" w:hAnsi="Times New Roman"/>
                <w:i/>
                <w:snapToGrid w:val="0"/>
                <w:sz w:val="24"/>
                <w:szCs w:val="20"/>
              </w:rPr>
              <w:t>French</w:t>
            </w:r>
          </w:p>
          <w:p w:rsidR="009923DB" w:rsidRPr="009923DB" w:rsidRDefault="009923DB" w:rsidP="00713FC4">
            <w:pPr>
              <w:jc w:val="right"/>
              <w:rPr>
                <w:rFonts w:ascii="Times New Roman" w:eastAsia="Times New Roman" w:hAnsi="Times New Roman"/>
                <w:i/>
                <w:snapToGrid w:val="0"/>
                <w:sz w:val="24"/>
                <w:szCs w:val="20"/>
              </w:rPr>
            </w:pPr>
          </w:p>
        </w:tc>
      </w:tr>
    </w:tbl>
    <w:p w:rsidR="00713FC4" w:rsidRDefault="00713FC4" w:rsidP="00E3419D">
      <w:pPr>
        <w:spacing w:after="0"/>
      </w:pPr>
    </w:p>
    <w:sectPr w:rsidR="00713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6DA8"/>
    <w:multiLevelType w:val="hybridMultilevel"/>
    <w:tmpl w:val="9B08F120"/>
    <w:lvl w:ilvl="0" w:tplc="9432E50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F0045"/>
    <w:multiLevelType w:val="hybridMultilevel"/>
    <w:tmpl w:val="159C65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6615B"/>
    <w:rsid w:val="00081568"/>
    <w:rsid w:val="001636B8"/>
    <w:rsid w:val="001F028D"/>
    <w:rsid w:val="00202782"/>
    <w:rsid w:val="003C45FC"/>
    <w:rsid w:val="004429D6"/>
    <w:rsid w:val="004D294F"/>
    <w:rsid w:val="004E3B93"/>
    <w:rsid w:val="00517FB2"/>
    <w:rsid w:val="00691549"/>
    <w:rsid w:val="006A2A97"/>
    <w:rsid w:val="00713FC4"/>
    <w:rsid w:val="008B1177"/>
    <w:rsid w:val="008F7A81"/>
    <w:rsid w:val="009923DB"/>
    <w:rsid w:val="00BA662C"/>
    <w:rsid w:val="00BB4182"/>
    <w:rsid w:val="00CF6395"/>
    <w:rsid w:val="00D00397"/>
    <w:rsid w:val="00E3419D"/>
    <w:rsid w:val="00E6615B"/>
    <w:rsid w:val="00E7535F"/>
    <w:rsid w:val="00ED36E5"/>
    <w:rsid w:val="00F10B63"/>
    <w:rsid w:val="00F44CD4"/>
    <w:rsid w:val="00FA254C"/>
    <w:rsid w:val="00FD30B7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85E67-26B0-4171-93C8-266CA258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6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3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3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weco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blic.d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HELJOMAA Elina</dc:creator>
  <cp:keywords/>
  <dc:description/>
  <cp:lastModifiedBy>KARKANI Vasiliki-Maria (EEAS)</cp:lastModifiedBy>
  <cp:revision>2</cp:revision>
  <cp:lastPrinted>2021-06-28T17:00:00Z</cp:lastPrinted>
  <dcterms:created xsi:type="dcterms:W3CDTF">2022-06-23T14:50:00Z</dcterms:created>
  <dcterms:modified xsi:type="dcterms:W3CDTF">2022-06-23T14:50:00Z</dcterms:modified>
</cp:coreProperties>
</file>